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82BE" w14:textId="77777777" w:rsidR="006B1EA5" w:rsidRDefault="006B1EA5" w:rsidP="00763F55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2CC78C0" wp14:editId="1941266F">
            <wp:extent cx="1426845" cy="9937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10998"/>
      </w:tblGrid>
      <w:tr w:rsidR="006B1EA5" w:rsidRPr="006B1EA5" w14:paraId="67801146" w14:textId="77777777" w:rsidTr="006B1EA5">
        <w:trPr>
          <w:jc w:val="center"/>
        </w:trPr>
        <w:tc>
          <w:tcPr>
            <w:tcW w:w="10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0C64B4" w14:textId="77777777" w:rsidR="006B1EA5" w:rsidRPr="006B1EA5" w:rsidRDefault="006B1EA5" w:rsidP="00D72442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24"/>
                <w:lang w:val="en-US"/>
              </w:rPr>
            </w:pPr>
            <w:r w:rsidRPr="006B1EA5">
              <w:rPr>
                <w:rFonts w:ascii="Berlin Sans FB Demi" w:hAnsi="Berlin Sans FB Demi"/>
                <w:b/>
                <w:sz w:val="24"/>
                <w:lang w:val="en-US"/>
              </w:rPr>
              <w:t>JABATAN PERANCANGAN EKONOMI</w:t>
            </w:r>
            <w:r w:rsidR="00D72442">
              <w:rPr>
                <w:rFonts w:ascii="Berlin Sans FB Demi" w:hAnsi="Berlin Sans FB Demi"/>
                <w:b/>
                <w:sz w:val="24"/>
                <w:lang w:val="en-US"/>
              </w:rPr>
              <w:t xml:space="preserve"> DAN STATISTIK (JPES)</w:t>
            </w:r>
          </w:p>
        </w:tc>
      </w:tr>
      <w:tr w:rsidR="006B1EA5" w:rsidRPr="006B1EA5" w14:paraId="6BD7B73B" w14:textId="77777777" w:rsidTr="006B1EA5">
        <w:trPr>
          <w:jc w:val="center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37239A00" w14:textId="77777777" w:rsidR="006B1EA5" w:rsidRPr="006B1EA5" w:rsidRDefault="00D72442" w:rsidP="007C16E5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24"/>
                <w:lang w:val="en-US"/>
              </w:rPr>
            </w:pPr>
            <w:r>
              <w:rPr>
                <w:rFonts w:ascii="Berlin Sans FB Demi" w:hAnsi="Berlin Sans FB Demi"/>
                <w:b/>
                <w:sz w:val="24"/>
                <w:lang w:val="en-US"/>
              </w:rPr>
              <w:t>KEMENTERIAN KEWANGAN DAN EKONOMI (MOFE)</w:t>
            </w:r>
          </w:p>
        </w:tc>
      </w:tr>
    </w:tbl>
    <w:p w14:paraId="4D9D4C57" w14:textId="77777777" w:rsidR="006B1EA5" w:rsidRPr="00986D4C" w:rsidRDefault="006B1EA5" w:rsidP="006B1EA5">
      <w:pPr>
        <w:spacing w:after="0"/>
        <w:jc w:val="center"/>
        <w:rPr>
          <w:b/>
        </w:rPr>
      </w:pPr>
    </w:p>
    <w:p w14:paraId="268693D4" w14:textId="77777777" w:rsidR="006B1EA5" w:rsidRPr="00492672" w:rsidRDefault="006B1EA5" w:rsidP="00492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92672">
        <w:rPr>
          <w:rFonts w:asciiTheme="majorHAnsi" w:hAnsiTheme="majorHAnsi"/>
          <w:b/>
          <w:sz w:val="26"/>
          <w:szCs w:val="26"/>
        </w:rPr>
        <w:t>BORANG SEBUTHARGA</w:t>
      </w:r>
    </w:p>
    <w:p w14:paraId="13E1E6EA" w14:textId="77777777" w:rsidR="00494B5C" w:rsidRDefault="00494B5C" w:rsidP="00A62DEE">
      <w:pPr>
        <w:pBdr>
          <w:top w:val="single" w:sz="4" w:space="1" w:color="auto"/>
        </w:pBdr>
        <w:spacing w:after="0"/>
        <w:jc w:val="both"/>
        <w:rPr>
          <w:b/>
          <w:sz w:val="18"/>
        </w:rPr>
      </w:pPr>
    </w:p>
    <w:p w14:paraId="5C6449A4" w14:textId="77777777" w:rsidR="00494B5C" w:rsidRPr="00494B5C" w:rsidRDefault="00494B5C" w:rsidP="00A62DEE">
      <w:pPr>
        <w:pBdr>
          <w:top w:val="single" w:sz="4" w:space="1" w:color="auto"/>
        </w:pBdr>
        <w:spacing w:after="0"/>
        <w:jc w:val="both"/>
      </w:pPr>
      <w:r w:rsidRPr="00494B5C">
        <w:rPr>
          <w:b/>
        </w:rPr>
        <w:t>Bilangan</w:t>
      </w:r>
      <w:r>
        <w:rPr>
          <w:b/>
        </w:rPr>
        <w:t xml:space="preserve"> Sebutharga</w:t>
      </w:r>
      <w:r>
        <w:rPr>
          <w:b/>
        </w:rPr>
        <w:tab/>
      </w:r>
      <w:r w:rsidRPr="00494B5C">
        <w:rPr>
          <w:b/>
        </w:rPr>
        <w:t>:</w:t>
      </w:r>
      <w:r w:rsidRPr="00494B5C">
        <w:rPr>
          <w:b/>
        </w:rPr>
        <w:tab/>
      </w:r>
      <w:r w:rsidR="0081303E" w:rsidRPr="00F42C6E">
        <w:t>JPES/FIN/6/S</w:t>
      </w:r>
    </w:p>
    <w:p w14:paraId="0E69FFFC" w14:textId="77777777" w:rsidR="00494B5C" w:rsidRDefault="00494B5C" w:rsidP="00494B5C">
      <w:pPr>
        <w:spacing w:after="0"/>
        <w:ind w:left="2835" w:hanging="2835"/>
        <w:jc w:val="both"/>
        <w:rPr>
          <w:b/>
        </w:rPr>
      </w:pPr>
    </w:p>
    <w:p w14:paraId="138E0D23" w14:textId="77777777" w:rsidR="00986D4C" w:rsidRPr="00986D4C" w:rsidRDefault="00494B5C" w:rsidP="00986D4C">
      <w:pPr>
        <w:spacing w:after="0"/>
        <w:jc w:val="both"/>
        <w:rPr>
          <w:rFonts w:cstheme="minorHAnsi"/>
        </w:rPr>
      </w:pPr>
      <w:r>
        <w:rPr>
          <w:b/>
        </w:rPr>
        <w:t>Tajuk Sebutharga</w:t>
      </w:r>
      <w:r w:rsidR="00986D4C">
        <w:rPr>
          <w:b/>
        </w:rPr>
        <w:t xml:space="preserve"> </w:t>
      </w:r>
      <w:r w:rsidR="00986D4C">
        <w:rPr>
          <w:b/>
        </w:rPr>
        <w:tab/>
      </w:r>
      <w:r w:rsidRPr="00494B5C">
        <w:rPr>
          <w:b/>
        </w:rPr>
        <w:t>:</w:t>
      </w:r>
      <w:r w:rsidRPr="00494B5C">
        <w:rPr>
          <w:b/>
        </w:rPr>
        <w:tab/>
      </w:r>
      <w:r w:rsidRPr="00986D4C">
        <w:rPr>
          <w:rFonts w:cstheme="minorHAnsi"/>
        </w:rPr>
        <w:t>PERKHIDMATAN PEMB</w:t>
      </w:r>
      <w:r w:rsidR="00FD1F6F">
        <w:rPr>
          <w:rFonts w:cstheme="minorHAnsi"/>
        </w:rPr>
        <w:t xml:space="preserve">ERSIHAN BANGUNAN DAN KAWASAN, </w:t>
      </w:r>
    </w:p>
    <w:p w14:paraId="4B9AC018" w14:textId="4923D5C8" w:rsidR="00494B5C" w:rsidRPr="00986D4C" w:rsidRDefault="00494B5C" w:rsidP="00986D4C">
      <w:pPr>
        <w:spacing w:after="0"/>
        <w:ind w:left="2832"/>
        <w:jc w:val="both"/>
        <w:rPr>
          <w:rFonts w:cstheme="minorHAnsi"/>
        </w:rPr>
      </w:pPr>
      <w:r w:rsidRPr="00986D4C">
        <w:rPr>
          <w:rFonts w:cstheme="minorHAnsi"/>
        </w:rPr>
        <w:t xml:space="preserve">JABATAN PERANCANGAN EKONOMI DAN STATISTIK (JPES) BAGI </w:t>
      </w:r>
      <w:r w:rsidRPr="002D07CE">
        <w:rPr>
          <w:rFonts w:cstheme="minorHAnsi"/>
        </w:rPr>
        <w:t xml:space="preserve">TEMPOH </w:t>
      </w:r>
      <w:r w:rsidR="00240D2E">
        <w:rPr>
          <w:rFonts w:cstheme="minorHAnsi"/>
        </w:rPr>
        <w:t>12</w:t>
      </w:r>
      <w:r w:rsidRPr="002D07CE">
        <w:rPr>
          <w:rFonts w:cstheme="minorHAnsi"/>
        </w:rPr>
        <w:t xml:space="preserve"> BULAN </w:t>
      </w:r>
      <w:r w:rsidR="00240D2E">
        <w:rPr>
          <w:rFonts w:cstheme="minorHAnsi"/>
        </w:rPr>
        <w:t xml:space="preserve">(1 TAHUN) </w:t>
      </w:r>
      <w:r w:rsidRPr="002D07CE">
        <w:rPr>
          <w:rFonts w:cstheme="minorHAnsi"/>
        </w:rPr>
        <w:t xml:space="preserve">MULAI </w:t>
      </w:r>
      <w:r w:rsidR="007653B0" w:rsidRPr="002D07CE">
        <w:rPr>
          <w:rFonts w:cstheme="minorHAnsi"/>
        </w:rPr>
        <w:t xml:space="preserve">1 </w:t>
      </w:r>
      <w:r w:rsidR="00FD1F6F" w:rsidRPr="002D07CE">
        <w:rPr>
          <w:rFonts w:cstheme="minorHAnsi"/>
        </w:rPr>
        <w:t xml:space="preserve">JANUARI 2022 HINGGA </w:t>
      </w:r>
      <w:r w:rsidR="00240D2E">
        <w:rPr>
          <w:rFonts w:cstheme="minorHAnsi"/>
        </w:rPr>
        <w:t>31 DISEMBER 2022</w:t>
      </w:r>
    </w:p>
    <w:p w14:paraId="0AC84465" w14:textId="77777777" w:rsidR="00494B5C" w:rsidRPr="00986D4C" w:rsidRDefault="00494B5C" w:rsidP="00494B5C">
      <w:pPr>
        <w:spacing w:after="0"/>
        <w:jc w:val="both"/>
        <w:rPr>
          <w:rFonts w:cstheme="minorHAnsi"/>
          <w:b/>
        </w:rPr>
      </w:pPr>
    </w:p>
    <w:p w14:paraId="3FF48AD8" w14:textId="1C469B96" w:rsidR="00494B5C" w:rsidRPr="00AF7330" w:rsidRDefault="00494B5C" w:rsidP="00494B5C">
      <w:pPr>
        <w:spacing w:after="0"/>
        <w:jc w:val="both"/>
        <w:rPr>
          <w:rFonts w:cstheme="minorHAnsi"/>
        </w:rPr>
      </w:pPr>
      <w:r w:rsidRPr="00986D4C">
        <w:rPr>
          <w:rFonts w:cstheme="minorHAnsi"/>
          <w:b/>
        </w:rPr>
        <w:t>Tarikh Tutup</w:t>
      </w:r>
      <w:r w:rsidRPr="00986D4C">
        <w:rPr>
          <w:rFonts w:cstheme="minorHAnsi"/>
          <w:b/>
        </w:rPr>
        <w:tab/>
      </w:r>
      <w:r w:rsidRPr="00986D4C">
        <w:rPr>
          <w:rFonts w:cstheme="minorHAnsi"/>
          <w:b/>
        </w:rPr>
        <w:tab/>
        <w:t>:</w:t>
      </w:r>
      <w:r w:rsidRPr="00986D4C">
        <w:rPr>
          <w:rFonts w:cstheme="minorHAnsi"/>
          <w:b/>
        </w:rPr>
        <w:tab/>
      </w:r>
      <w:bookmarkStart w:id="0" w:name="_GoBack"/>
      <w:r w:rsidR="00240D2E" w:rsidRPr="006B1D11">
        <w:rPr>
          <w:rFonts w:cstheme="minorHAnsi"/>
        </w:rPr>
        <w:t>08</w:t>
      </w:r>
      <w:r w:rsidR="002D07CE" w:rsidRPr="006B1D11">
        <w:rPr>
          <w:rFonts w:cstheme="minorHAnsi"/>
        </w:rPr>
        <w:t xml:space="preserve"> Disember</w:t>
      </w:r>
      <w:r w:rsidR="00AF7330" w:rsidRPr="006B1D11">
        <w:rPr>
          <w:rFonts w:cstheme="minorHAnsi"/>
        </w:rPr>
        <w:t xml:space="preserve"> 2021</w:t>
      </w:r>
      <w:bookmarkEnd w:id="0"/>
    </w:p>
    <w:p w14:paraId="237F4422" w14:textId="77777777" w:rsidR="00494B5C" w:rsidRDefault="00494B5C" w:rsidP="00A62DEE">
      <w:pPr>
        <w:pBdr>
          <w:top w:val="single" w:sz="4" w:space="1" w:color="auto"/>
        </w:pBdr>
        <w:spacing w:after="0"/>
        <w:jc w:val="both"/>
      </w:pPr>
    </w:p>
    <w:p w14:paraId="646580A6" w14:textId="77777777" w:rsidR="00E65E1E" w:rsidRDefault="00E65E1E" w:rsidP="00A62DEE">
      <w:pPr>
        <w:pBdr>
          <w:top w:val="single" w:sz="4" w:space="1" w:color="auto"/>
        </w:pBdr>
        <w:spacing w:after="0"/>
        <w:jc w:val="both"/>
      </w:pPr>
      <w:r>
        <w:t>Yang Mulia,</w:t>
      </w:r>
    </w:p>
    <w:p w14:paraId="25055844" w14:textId="77777777" w:rsidR="00E65E1E" w:rsidRDefault="00E65E1E" w:rsidP="00A62DEE">
      <w:pPr>
        <w:pBdr>
          <w:top w:val="single" w:sz="4" w:space="1" w:color="auto"/>
        </w:pBdr>
        <w:spacing w:after="0"/>
        <w:jc w:val="both"/>
      </w:pPr>
      <w:r>
        <w:t xml:space="preserve">Pengerusi </w:t>
      </w:r>
    </w:p>
    <w:p w14:paraId="5917FB1F" w14:textId="77777777" w:rsidR="00E65E1E" w:rsidRDefault="00E65E1E" w:rsidP="00A62DEE">
      <w:pPr>
        <w:pBdr>
          <w:top w:val="single" w:sz="4" w:space="1" w:color="auto"/>
        </w:pBdr>
        <w:spacing w:after="0"/>
        <w:jc w:val="both"/>
      </w:pPr>
      <w:r>
        <w:t>Jawatankuasa Sebutharga,</w:t>
      </w:r>
    </w:p>
    <w:p w14:paraId="0809CCFA" w14:textId="77777777" w:rsidR="00E65E1E" w:rsidRDefault="00E65E1E" w:rsidP="00A62DEE">
      <w:pPr>
        <w:pBdr>
          <w:top w:val="single" w:sz="4" w:space="1" w:color="auto"/>
        </w:pBdr>
        <w:spacing w:after="0"/>
        <w:jc w:val="both"/>
      </w:pPr>
      <w:r>
        <w:t xml:space="preserve">Jabatan Perancangan </w:t>
      </w:r>
      <w:r w:rsidR="00D72442">
        <w:t>Ekonomi dan Statistik</w:t>
      </w:r>
      <w:r>
        <w:t>,</w:t>
      </w:r>
    </w:p>
    <w:p w14:paraId="7B0937D5" w14:textId="77777777" w:rsidR="00E65E1E" w:rsidRDefault="00D72442" w:rsidP="00A62DEE">
      <w:pPr>
        <w:pBdr>
          <w:top w:val="single" w:sz="4" w:space="1" w:color="auto"/>
        </w:pBdr>
        <w:spacing w:after="0"/>
        <w:jc w:val="both"/>
      </w:pPr>
      <w:r>
        <w:t>Kementerian Kewangan dan Ekonomi</w:t>
      </w:r>
      <w:r w:rsidR="00E65E1E">
        <w:t>.</w:t>
      </w:r>
    </w:p>
    <w:p w14:paraId="2BAFDC3E" w14:textId="77777777" w:rsidR="00E65E1E" w:rsidRDefault="00E65E1E" w:rsidP="00A62DEE">
      <w:pPr>
        <w:pBdr>
          <w:top w:val="single" w:sz="4" w:space="1" w:color="auto"/>
        </w:pBdr>
        <w:spacing w:after="0"/>
        <w:jc w:val="both"/>
      </w:pPr>
    </w:p>
    <w:p w14:paraId="14A105BA" w14:textId="77777777" w:rsidR="00E36CAD" w:rsidRPr="00D25CEF" w:rsidRDefault="006B1EA5" w:rsidP="00E36CAD">
      <w:pPr>
        <w:spacing w:after="0"/>
        <w:contextualSpacing/>
        <w:jc w:val="both"/>
      </w:pPr>
      <w:r w:rsidRPr="007E1999">
        <w:t>Dengan hormat di</w:t>
      </w:r>
      <w:r w:rsidR="00E65E1E" w:rsidRPr="007E1999">
        <w:t xml:space="preserve">maklumkan bahawa saya seperti </w:t>
      </w:r>
      <w:r w:rsidR="007F3873" w:rsidRPr="007E1999">
        <w:t xml:space="preserve">keterangan di bawah ini berhasrat menyertai </w:t>
      </w:r>
      <w:r w:rsidR="00E36CAD" w:rsidRPr="007E1999">
        <w:t>sebutharga</w:t>
      </w:r>
      <w:r w:rsidR="007F3873" w:rsidRPr="007E1999">
        <w:t xml:space="preserve"> yang ditawarkan</w:t>
      </w:r>
      <w:r w:rsidRPr="007E1999">
        <w:t>.</w:t>
      </w:r>
      <w:r w:rsidR="00E36CAD" w:rsidRPr="007E1999">
        <w:t xml:space="preserve"> Saya m</w:t>
      </w:r>
      <w:r w:rsidR="00ED6009">
        <w:t>emahami sepenuhnya semua syarat</w:t>
      </w:r>
      <w:r w:rsidR="00E36CAD" w:rsidRPr="007E1999">
        <w:t xml:space="preserve"> yang ditetapkan seperti terkandung di d</w:t>
      </w:r>
      <w:r w:rsidR="00FE56CA">
        <w:t>alamnya termasuk segala dokumen</w:t>
      </w:r>
      <w:r w:rsidR="00E36CAD" w:rsidRPr="007E1999">
        <w:t xml:space="preserve"> yang berkaitan. </w:t>
      </w:r>
      <w:r w:rsidR="00FE56CA">
        <w:t>Saya</w:t>
      </w:r>
      <w:r w:rsidR="00E36CAD" w:rsidRPr="007E1999">
        <w:t xml:space="preserve"> bersetuju untuk melaksanakan </w:t>
      </w:r>
      <w:r w:rsidR="00FE56CA">
        <w:t>pembekalan/perkhidmatan menurut tempoh penyiapan kerja/pembekalan/kontrak</w:t>
      </w:r>
      <w:r w:rsidR="00E36CAD" w:rsidRPr="007E1999">
        <w:t>.</w:t>
      </w:r>
    </w:p>
    <w:tbl>
      <w:tblPr>
        <w:tblW w:w="9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22"/>
        <w:gridCol w:w="2430"/>
        <w:gridCol w:w="277"/>
        <w:gridCol w:w="2977"/>
        <w:gridCol w:w="640"/>
      </w:tblGrid>
      <w:tr w:rsidR="004C1141" w:rsidRPr="00A62DEE" w14:paraId="4CB3526B" w14:textId="77777777" w:rsidTr="004C1141">
        <w:trPr>
          <w:trHeight w:val="255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006563D3" w14:textId="77777777" w:rsidR="004C1141" w:rsidRPr="00492672" w:rsidRDefault="004C1141" w:rsidP="00AD262C">
            <w:pPr>
              <w:tabs>
                <w:tab w:val="right" w:pos="9053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492672">
              <w:rPr>
                <w:b/>
                <w:sz w:val="26"/>
                <w:szCs w:val="26"/>
              </w:rPr>
              <w:t xml:space="preserve">A. KETERANGAN </w:t>
            </w:r>
            <w:r w:rsidR="00AD262C">
              <w:rPr>
                <w:b/>
                <w:sz w:val="26"/>
                <w:szCs w:val="26"/>
              </w:rPr>
              <w:t>SYARIKAT</w:t>
            </w:r>
            <w:r w:rsidRPr="00492672">
              <w:rPr>
                <w:b/>
                <w:sz w:val="26"/>
                <w:szCs w:val="26"/>
              </w:rPr>
              <w:tab/>
            </w:r>
          </w:p>
        </w:tc>
      </w:tr>
      <w:tr w:rsidR="004C1141" w14:paraId="788806C3" w14:textId="77777777" w:rsidTr="00FE56CA">
        <w:trPr>
          <w:trHeight w:val="525"/>
        </w:trPr>
        <w:tc>
          <w:tcPr>
            <w:tcW w:w="2623" w:type="dxa"/>
            <w:tcBorders>
              <w:top w:val="single" w:sz="18" w:space="0" w:color="auto"/>
              <w:left w:val="single" w:sz="4" w:space="0" w:color="auto"/>
              <w:bottom w:val="single" w:sz="4" w:space="0" w:color="FFFFFF" w:themeColor="background1"/>
              <w:right w:val="single" w:sz="2" w:space="0" w:color="FFFFFF" w:themeColor="background1"/>
            </w:tcBorders>
          </w:tcPr>
          <w:p w14:paraId="166DB8A1" w14:textId="77777777" w:rsidR="004C1141" w:rsidRDefault="004C1141" w:rsidP="00986D4C">
            <w:pPr>
              <w:spacing w:after="0" w:line="240" w:lineRule="auto"/>
            </w:pPr>
          </w:p>
          <w:p w14:paraId="0A50AD9E" w14:textId="77777777" w:rsidR="004C1141" w:rsidRPr="00763F55" w:rsidRDefault="00FE56CA" w:rsidP="00986D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NAMA 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14:paraId="5421318E" w14:textId="77777777" w:rsidR="004C1141" w:rsidRDefault="004C1141" w:rsidP="00986D4C">
            <w:pPr>
              <w:spacing w:after="0" w:line="240" w:lineRule="auto"/>
            </w:pPr>
          </w:p>
          <w:p w14:paraId="18770668" w14:textId="77777777" w:rsidR="00FE56CA" w:rsidRDefault="004C1141" w:rsidP="00986D4C">
            <w:pPr>
              <w:spacing w:after="0" w:line="240" w:lineRule="auto"/>
            </w:pPr>
            <w:r>
              <w:t>:</w:t>
            </w:r>
          </w:p>
        </w:tc>
        <w:tc>
          <w:tcPr>
            <w:tcW w:w="568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293D73E3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640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5939678" w14:textId="77777777" w:rsidR="004C1141" w:rsidRDefault="004C1141" w:rsidP="00986D4C">
            <w:pPr>
              <w:spacing w:after="0"/>
            </w:pPr>
          </w:p>
          <w:p w14:paraId="7A004C9C" w14:textId="77777777" w:rsidR="004C1141" w:rsidRDefault="004C1141" w:rsidP="00986D4C">
            <w:pPr>
              <w:spacing w:after="0" w:line="240" w:lineRule="auto"/>
            </w:pPr>
          </w:p>
        </w:tc>
      </w:tr>
      <w:tr w:rsidR="00FE56CA" w14:paraId="69F7A294" w14:textId="77777777" w:rsidTr="00FE56CA">
        <w:trPr>
          <w:trHeight w:val="540"/>
        </w:trPr>
        <w:tc>
          <w:tcPr>
            <w:tcW w:w="2623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5785E0E" w14:textId="77777777" w:rsidR="00FE56CA" w:rsidRDefault="00FE56CA" w:rsidP="00986D4C">
            <w:pPr>
              <w:spacing w:after="0" w:line="240" w:lineRule="auto"/>
              <w:rPr>
                <w:b/>
              </w:rPr>
            </w:pPr>
          </w:p>
          <w:p w14:paraId="45BCF243" w14:textId="77777777" w:rsidR="00FE56CA" w:rsidRDefault="00FE56CA" w:rsidP="00986D4C">
            <w:pPr>
              <w:spacing w:after="0" w:line="240" w:lineRule="auto"/>
            </w:pPr>
            <w:r w:rsidRPr="00763F55">
              <w:rPr>
                <w:b/>
              </w:rPr>
              <w:t>SYARIKAT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CA6D080" w14:textId="77777777" w:rsidR="00FE56CA" w:rsidRDefault="00FE56CA" w:rsidP="00986D4C">
            <w:pPr>
              <w:spacing w:after="0" w:line="240" w:lineRule="auto"/>
            </w:pPr>
          </w:p>
          <w:p w14:paraId="2699A860" w14:textId="77777777" w:rsidR="00FE56CA" w:rsidRDefault="00FE56CA" w:rsidP="00986D4C">
            <w:pPr>
              <w:spacing w:after="0" w:line="240" w:lineRule="auto"/>
            </w:pPr>
            <w:r>
              <w:t>: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14:paraId="6FDD37AD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640" w:type="dxa"/>
            <w:vMerge w:val="restart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4" w:space="0" w:color="auto"/>
            </w:tcBorders>
          </w:tcPr>
          <w:p w14:paraId="14ADC8A8" w14:textId="77777777" w:rsidR="00FE56CA" w:rsidRDefault="00FE56CA" w:rsidP="00986D4C">
            <w:pPr>
              <w:spacing w:after="0" w:line="240" w:lineRule="auto"/>
            </w:pPr>
          </w:p>
        </w:tc>
      </w:tr>
      <w:tr w:rsidR="004C1141" w14:paraId="0AAD8F63" w14:textId="77777777" w:rsidTr="004C1141">
        <w:trPr>
          <w:trHeight w:val="547"/>
        </w:trPr>
        <w:tc>
          <w:tcPr>
            <w:tcW w:w="262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C2507E4" w14:textId="77777777" w:rsidR="004C1141" w:rsidRDefault="004C1141" w:rsidP="00986D4C">
            <w:pPr>
              <w:spacing w:after="0" w:line="240" w:lineRule="auto"/>
            </w:pPr>
          </w:p>
          <w:p w14:paraId="13ACA6E6" w14:textId="77777777" w:rsidR="004C1141" w:rsidRPr="00763F55" w:rsidRDefault="004C1141" w:rsidP="00986D4C">
            <w:pPr>
              <w:spacing w:after="0" w:line="240" w:lineRule="auto"/>
              <w:rPr>
                <w:b/>
              </w:rPr>
            </w:pPr>
            <w:r w:rsidRPr="00763F55">
              <w:rPr>
                <w:b/>
              </w:rPr>
              <w:t>ALAMAT</w:t>
            </w:r>
          </w:p>
        </w:tc>
        <w:tc>
          <w:tcPr>
            <w:tcW w:w="3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18B7CB3" w14:textId="77777777" w:rsidR="004C1141" w:rsidRDefault="004C1141" w:rsidP="00986D4C">
            <w:pPr>
              <w:spacing w:after="0" w:line="240" w:lineRule="auto"/>
            </w:pPr>
          </w:p>
          <w:p w14:paraId="3F3BD33E" w14:textId="77777777" w:rsidR="004C1141" w:rsidRDefault="004C1141" w:rsidP="00986D4C">
            <w:pPr>
              <w:spacing w:after="0" w:line="240" w:lineRule="auto"/>
            </w:pPr>
            <w:r>
              <w:t>:</w:t>
            </w:r>
          </w:p>
        </w:tc>
        <w:tc>
          <w:tcPr>
            <w:tcW w:w="568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14:paraId="7523C0CB" w14:textId="77777777" w:rsidR="004C1141" w:rsidRDefault="004C1141" w:rsidP="00986D4C">
            <w:pPr>
              <w:spacing w:after="0" w:line="240" w:lineRule="auto"/>
            </w:pPr>
          </w:p>
        </w:tc>
        <w:tc>
          <w:tcPr>
            <w:tcW w:w="640" w:type="dxa"/>
            <w:vMerge/>
            <w:tcBorders>
              <w:left w:val="single" w:sz="2" w:space="0" w:color="FFFFFF" w:themeColor="background1"/>
              <w:right w:val="single" w:sz="4" w:space="0" w:color="auto"/>
            </w:tcBorders>
          </w:tcPr>
          <w:p w14:paraId="77A832B0" w14:textId="77777777" w:rsidR="004C1141" w:rsidRDefault="004C1141" w:rsidP="00986D4C">
            <w:pPr>
              <w:spacing w:after="0"/>
            </w:pPr>
          </w:p>
        </w:tc>
      </w:tr>
      <w:tr w:rsidR="004C1141" w14:paraId="439AB432" w14:textId="77777777" w:rsidTr="004C1141">
        <w:trPr>
          <w:trHeight w:val="540"/>
        </w:trPr>
        <w:tc>
          <w:tcPr>
            <w:tcW w:w="2623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3F628FC6" w14:textId="77777777" w:rsidR="004C1141" w:rsidRDefault="004C1141" w:rsidP="00986D4C">
            <w:pPr>
              <w:spacing w:after="0" w:line="240" w:lineRule="auto"/>
            </w:pPr>
          </w:p>
          <w:p w14:paraId="43326B5B" w14:textId="77777777" w:rsidR="004C1141" w:rsidRDefault="004C1141" w:rsidP="00986D4C">
            <w:pPr>
              <w:spacing w:after="0" w:line="240" w:lineRule="auto"/>
              <w:rPr>
                <w:b/>
              </w:rPr>
            </w:pPr>
          </w:p>
          <w:p w14:paraId="004D6664" w14:textId="77777777" w:rsidR="004C1141" w:rsidRDefault="004C1141" w:rsidP="00986D4C">
            <w:pPr>
              <w:spacing w:after="0" w:line="240" w:lineRule="auto"/>
              <w:rPr>
                <w:b/>
              </w:rPr>
            </w:pPr>
          </w:p>
          <w:p w14:paraId="345DC61F" w14:textId="77777777" w:rsidR="00FE56CA" w:rsidRPr="00763F55" w:rsidRDefault="004C1141" w:rsidP="00986D4C">
            <w:pPr>
              <w:spacing w:after="0" w:line="240" w:lineRule="auto"/>
              <w:rPr>
                <w:b/>
              </w:rPr>
            </w:pPr>
            <w:r w:rsidRPr="00763F55">
              <w:rPr>
                <w:b/>
              </w:rPr>
              <w:t>TELEFON</w:t>
            </w:r>
            <w:r w:rsidR="00FE56CA">
              <w:rPr>
                <w:b/>
              </w:rPr>
              <w:t xml:space="preserve"> &amp; FAX</w:t>
            </w:r>
          </w:p>
        </w:tc>
        <w:tc>
          <w:tcPr>
            <w:tcW w:w="3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C866B28" w14:textId="77777777" w:rsidR="004C1141" w:rsidRDefault="004C1141" w:rsidP="00986D4C">
            <w:pPr>
              <w:spacing w:after="0" w:line="240" w:lineRule="auto"/>
            </w:pPr>
          </w:p>
          <w:p w14:paraId="1BC9A1DE" w14:textId="77777777" w:rsidR="004C1141" w:rsidRDefault="004C1141" w:rsidP="00986D4C">
            <w:pPr>
              <w:spacing w:after="0" w:line="240" w:lineRule="auto"/>
            </w:pPr>
          </w:p>
          <w:p w14:paraId="21538E4D" w14:textId="77777777" w:rsidR="004C1141" w:rsidRDefault="004C1141" w:rsidP="00986D4C">
            <w:pPr>
              <w:spacing w:after="0" w:line="240" w:lineRule="auto"/>
            </w:pPr>
          </w:p>
          <w:p w14:paraId="1D86F2D9" w14:textId="77777777" w:rsidR="00FE56CA" w:rsidRDefault="004C1141" w:rsidP="00986D4C">
            <w:pPr>
              <w:spacing w:after="0" w:line="240" w:lineRule="auto"/>
            </w:pPr>
            <w:r>
              <w:t>:</w:t>
            </w:r>
          </w:p>
        </w:tc>
        <w:tc>
          <w:tcPr>
            <w:tcW w:w="568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14:paraId="5D1F1E43" w14:textId="77777777" w:rsidR="004C1141" w:rsidRDefault="004C1141" w:rsidP="00986D4C">
            <w:pPr>
              <w:spacing w:after="0" w:line="240" w:lineRule="auto"/>
            </w:pPr>
          </w:p>
          <w:p w14:paraId="0DD8C95C" w14:textId="77777777" w:rsidR="004C1141" w:rsidRDefault="004C1141" w:rsidP="00986D4C">
            <w:pPr>
              <w:spacing w:after="0" w:line="240" w:lineRule="auto"/>
            </w:pPr>
          </w:p>
        </w:tc>
        <w:tc>
          <w:tcPr>
            <w:tcW w:w="640" w:type="dxa"/>
            <w:vMerge/>
            <w:tcBorders>
              <w:left w:val="single" w:sz="2" w:space="0" w:color="FFFFFF" w:themeColor="background1"/>
              <w:right w:val="single" w:sz="4" w:space="0" w:color="auto"/>
            </w:tcBorders>
          </w:tcPr>
          <w:p w14:paraId="50B179CE" w14:textId="77777777" w:rsidR="004C1141" w:rsidRDefault="004C1141" w:rsidP="00986D4C">
            <w:pPr>
              <w:spacing w:after="0"/>
            </w:pPr>
          </w:p>
        </w:tc>
      </w:tr>
      <w:tr w:rsidR="004C1141" w14:paraId="1E708707" w14:textId="77777777" w:rsidTr="004C1141">
        <w:trPr>
          <w:trHeight w:val="525"/>
        </w:trPr>
        <w:tc>
          <w:tcPr>
            <w:tcW w:w="2623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FFAC45" w14:textId="77777777" w:rsidR="004C1141" w:rsidRDefault="004C1141" w:rsidP="00986D4C">
            <w:pPr>
              <w:spacing w:after="0" w:line="240" w:lineRule="auto"/>
            </w:pPr>
          </w:p>
        </w:tc>
        <w:tc>
          <w:tcPr>
            <w:tcW w:w="3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B809F32" w14:textId="77777777" w:rsidR="004C1141" w:rsidRDefault="004C1141" w:rsidP="00986D4C">
            <w:pPr>
              <w:spacing w:after="0" w:line="240" w:lineRule="auto"/>
            </w:pPr>
          </w:p>
        </w:tc>
        <w:tc>
          <w:tcPr>
            <w:tcW w:w="568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14:paraId="6068099E" w14:textId="77777777" w:rsidR="004C1141" w:rsidRPr="00AE46F2" w:rsidRDefault="004C1141" w:rsidP="00986D4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left w:val="single" w:sz="2" w:space="0" w:color="FFFFFF" w:themeColor="background1"/>
              <w:right w:val="single" w:sz="4" w:space="0" w:color="auto"/>
            </w:tcBorders>
          </w:tcPr>
          <w:p w14:paraId="1245E50B" w14:textId="77777777" w:rsidR="004C1141" w:rsidRDefault="004C1141" w:rsidP="00986D4C">
            <w:pPr>
              <w:spacing w:after="0"/>
            </w:pPr>
          </w:p>
        </w:tc>
      </w:tr>
      <w:tr w:rsidR="00FE56CA" w14:paraId="7207A7D2" w14:textId="77777777" w:rsidTr="007C16E5">
        <w:trPr>
          <w:trHeight w:val="540"/>
        </w:trPr>
        <w:tc>
          <w:tcPr>
            <w:tcW w:w="2623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5DF8DB94" w14:textId="77777777" w:rsidR="00FE56CA" w:rsidRDefault="00FE56CA" w:rsidP="00986D4C">
            <w:pPr>
              <w:spacing w:after="0" w:line="240" w:lineRule="auto"/>
              <w:rPr>
                <w:b/>
              </w:rPr>
            </w:pPr>
          </w:p>
          <w:p w14:paraId="2F0C93E9" w14:textId="77777777" w:rsidR="00FE56CA" w:rsidRPr="00763F55" w:rsidRDefault="00FE56CA" w:rsidP="00986D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EMEL</w:t>
            </w:r>
          </w:p>
        </w:tc>
        <w:tc>
          <w:tcPr>
            <w:tcW w:w="3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0930EA4" w14:textId="77777777" w:rsidR="00FE56CA" w:rsidRDefault="00FE56CA" w:rsidP="00986D4C">
            <w:pPr>
              <w:spacing w:after="0" w:line="240" w:lineRule="auto"/>
            </w:pPr>
          </w:p>
          <w:p w14:paraId="74A55782" w14:textId="77777777" w:rsidR="00FE56CA" w:rsidRDefault="00FE56CA" w:rsidP="00986D4C">
            <w:pPr>
              <w:spacing w:after="0" w:line="240" w:lineRule="auto"/>
            </w:pPr>
            <w:r>
              <w:t>:</w:t>
            </w:r>
          </w:p>
        </w:tc>
        <w:tc>
          <w:tcPr>
            <w:tcW w:w="568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061AFD55" w14:textId="77777777" w:rsidR="00FE56CA" w:rsidRDefault="00FE56CA" w:rsidP="00986D4C">
            <w:pPr>
              <w:spacing w:after="0" w:line="240" w:lineRule="auto"/>
            </w:pPr>
          </w:p>
          <w:p w14:paraId="547556F5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640" w:type="dxa"/>
            <w:vMerge/>
            <w:tcBorders>
              <w:left w:val="single" w:sz="2" w:space="0" w:color="FFFFFF" w:themeColor="background1"/>
              <w:right w:val="single" w:sz="4" w:space="0" w:color="auto"/>
            </w:tcBorders>
          </w:tcPr>
          <w:p w14:paraId="3495CDDF" w14:textId="77777777" w:rsidR="00FE56CA" w:rsidRDefault="00FE56CA" w:rsidP="00986D4C">
            <w:pPr>
              <w:spacing w:after="0"/>
            </w:pPr>
          </w:p>
        </w:tc>
      </w:tr>
      <w:tr w:rsidR="00FE56CA" w14:paraId="5CADF954" w14:textId="77777777" w:rsidTr="007C16E5">
        <w:trPr>
          <w:trHeight w:val="315"/>
        </w:trPr>
        <w:tc>
          <w:tcPr>
            <w:tcW w:w="2623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ABE0BE4" w14:textId="77777777" w:rsidR="00FE56CA" w:rsidRPr="00763F55" w:rsidRDefault="00FE56CA" w:rsidP="00986D4C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7DAF32F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5B02540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640" w:type="dxa"/>
            <w:vMerge/>
            <w:tcBorders>
              <w:left w:val="single" w:sz="2" w:space="0" w:color="FFFFFF" w:themeColor="background1"/>
              <w:right w:val="single" w:sz="4" w:space="0" w:color="auto"/>
            </w:tcBorders>
          </w:tcPr>
          <w:p w14:paraId="5191AD30" w14:textId="77777777" w:rsidR="00FE56CA" w:rsidRDefault="00FE56CA" w:rsidP="00986D4C">
            <w:pPr>
              <w:spacing w:after="0"/>
            </w:pPr>
          </w:p>
        </w:tc>
      </w:tr>
      <w:tr w:rsidR="00FE56CA" w14:paraId="38551EE8" w14:textId="77777777" w:rsidTr="00FE56CA">
        <w:trPr>
          <w:trHeight w:val="1669"/>
        </w:trPr>
        <w:tc>
          <w:tcPr>
            <w:tcW w:w="2623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19430520" w14:textId="77777777" w:rsidR="00FE56CA" w:rsidRDefault="00FE56CA" w:rsidP="00986D4C">
            <w:pPr>
              <w:spacing w:after="0" w:line="240" w:lineRule="auto"/>
            </w:pPr>
          </w:p>
          <w:p w14:paraId="3B286EE6" w14:textId="77777777" w:rsidR="00FE56CA" w:rsidRDefault="00FE56CA" w:rsidP="00986D4C">
            <w:pPr>
              <w:spacing w:after="0" w:line="240" w:lineRule="auto"/>
            </w:pPr>
          </w:p>
          <w:p w14:paraId="193331F8" w14:textId="77777777" w:rsidR="00FE56CA" w:rsidRDefault="00FE56CA" w:rsidP="00986D4C">
            <w:pPr>
              <w:spacing w:after="0" w:line="240" w:lineRule="auto"/>
              <w:rPr>
                <w:b/>
              </w:rPr>
            </w:pPr>
          </w:p>
          <w:p w14:paraId="5C10A459" w14:textId="77777777" w:rsidR="00FE56CA" w:rsidRDefault="00FE56CA" w:rsidP="00986D4C">
            <w:pPr>
              <w:spacing w:after="0" w:line="240" w:lineRule="auto"/>
              <w:rPr>
                <w:b/>
              </w:rPr>
            </w:pPr>
          </w:p>
          <w:p w14:paraId="057DDF73" w14:textId="77777777" w:rsidR="00FE56CA" w:rsidRDefault="00FE56CA" w:rsidP="00986D4C">
            <w:pPr>
              <w:spacing w:after="0" w:line="240" w:lineRule="auto"/>
              <w:rPr>
                <w:b/>
              </w:rPr>
            </w:pPr>
          </w:p>
          <w:p w14:paraId="48F1EE95" w14:textId="77777777" w:rsidR="00FE56CA" w:rsidRDefault="00FE56CA" w:rsidP="00986D4C">
            <w:pPr>
              <w:spacing w:after="0" w:line="240" w:lineRule="auto"/>
            </w:pPr>
            <w:r w:rsidRPr="00763F55">
              <w:rPr>
                <w:b/>
              </w:rPr>
              <w:t>TANDATANGAN</w:t>
            </w:r>
          </w:p>
        </w:tc>
        <w:tc>
          <w:tcPr>
            <w:tcW w:w="3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45A9FA0" w14:textId="77777777" w:rsidR="00FE56CA" w:rsidRDefault="00FE56CA" w:rsidP="00986D4C">
            <w:pPr>
              <w:spacing w:after="0" w:line="240" w:lineRule="auto"/>
            </w:pPr>
          </w:p>
          <w:p w14:paraId="23AA7A45" w14:textId="77777777" w:rsidR="00FE56CA" w:rsidRDefault="00FE56CA" w:rsidP="00986D4C">
            <w:pPr>
              <w:spacing w:after="0" w:line="240" w:lineRule="auto"/>
            </w:pPr>
          </w:p>
          <w:p w14:paraId="5E2164EF" w14:textId="77777777" w:rsidR="00FE56CA" w:rsidRDefault="00FE56CA" w:rsidP="00986D4C">
            <w:pPr>
              <w:spacing w:after="0" w:line="240" w:lineRule="auto"/>
            </w:pPr>
          </w:p>
          <w:p w14:paraId="422A03AF" w14:textId="77777777" w:rsidR="00FE56CA" w:rsidRDefault="00FE56CA" w:rsidP="00986D4C">
            <w:pPr>
              <w:spacing w:after="0" w:line="240" w:lineRule="auto"/>
            </w:pPr>
          </w:p>
          <w:p w14:paraId="60DC28C3" w14:textId="77777777" w:rsidR="00FE56CA" w:rsidRDefault="00FE56CA" w:rsidP="00986D4C">
            <w:pPr>
              <w:spacing w:after="0" w:line="240" w:lineRule="auto"/>
            </w:pPr>
          </w:p>
          <w:p w14:paraId="7914B906" w14:textId="77777777" w:rsidR="00FE56CA" w:rsidRDefault="00FE56CA" w:rsidP="00986D4C">
            <w:pPr>
              <w:spacing w:after="0" w:line="240" w:lineRule="auto"/>
            </w:pPr>
            <w:r>
              <w:t>:</w:t>
            </w:r>
          </w:p>
        </w:tc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14:paraId="2B0B0282" w14:textId="77777777" w:rsidR="00FE56CA" w:rsidRDefault="00FE56CA" w:rsidP="00986D4C">
            <w:pPr>
              <w:spacing w:after="0" w:line="240" w:lineRule="auto"/>
            </w:pPr>
          </w:p>
          <w:p w14:paraId="606BFB48" w14:textId="77777777" w:rsidR="00FE56CA" w:rsidRDefault="00FE56CA" w:rsidP="00986D4C">
            <w:pPr>
              <w:spacing w:after="0" w:line="240" w:lineRule="auto"/>
            </w:pPr>
          </w:p>
          <w:p w14:paraId="2993F2FE" w14:textId="77777777" w:rsidR="00FE56CA" w:rsidRDefault="00FE56CA" w:rsidP="00986D4C">
            <w:pPr>
              <w:spacing w:after="0" w:line="240" w:lineRule="auto"/>
            </w:pPr>
          </w:p>
          <w:p w14:paraId="2BDDBB17" w14:textId="77777777" w:rsidR="00FE56CA" w:rsidRDefault="00FE56CA" w:rsidP="00986D4C">
            <w:pPr>
              <w:spacing w:after="0" w:line="240" w:lineRule="auto"/>
            </w:pPr>
          </w:p>
          <w:p w14:paraId="745F1966" w14:textId="77777777" w:rsidR="00FE56CA" w:rsidRDefault="00FE56CA" w:rsidP="00986D4C">
            <w:pPr>
              <w:spacing w:after="0" w:line="240" w:lineRule="auto"/>
            </w:pPr>
          </w:p>
          <w:p w14:paraId="7F5E5929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2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12" w:space="0" w:color="auto"/>
            </w:tcBorders>
          </w:tcPr>
          <w:p w14:paraId="618F6484" w14:textId="77777777" w:rsidR="00FE56CA" w:rsidRDefault="00FE56CA" w:rsidP="00986D4C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100813" w14:textId="77777777" w:rsidR="00FE56CA" w:rsidRPr="004C1141" w:rsidRDefault="00FE56CA" w:rsidP="00986D4C">
            <w:pPr>
              <w:spacing w:after="0" w:line="240" w:lineRule="auto"/>
              <w:jc w:val="center"/>
              <w:rPr>
                <w:sz w:val="24"/>
              </w:rPr>
            </w:pPr>
            <w:r w:rsidRPr="004C1141">
              <w:rPr>
                <w:b/>
                <w:sz w:val="24"/>
              </w:rPr>
              <w:t>COP SYARIKAT</w:t>
            </w:r>
          </w:p>
          <w:p w14:paraId="63129EDC" w14:textId="77777777" w:rsidR="00FE56CA" w:rsidRDefault="00FE56CA" w:rsidP="00986D4C">
            <w:pPr>
              <w:spacing w:after="0" w:line="240" w:lineRule="auto"/>
              <w:ind w:firstLine="708"/>
            </w:pPr>
          </w:p>
          <w:p w14:paraId="5C655595" w14:textId="77777777" w:rsidR="00FE56CA" w:rsidRDefault="00FE56CA" w:rsidP="00986D4C">
            <w:pPr>
              <w:spacing w:after="0" w:line="240" w:lineRule="auto"/>
            </w:pPr>
          </w:p>
          <w:p w14:paraId="3691120A" w14:textId="77777777" w:rsidR="00FE56CA" w:rsidRDefault="00FE56CA" w:rsidP="00986D4C">
            <w:pPr>
              <w:spacing w:after="0" w:line="240" w:lineRule="auto"/>
            </w:pPr>
          </w:p>
          <w:p w14:paraId="766DEC76" w14:textId="77777777" w:rsidR="00FE56CA" w:rsidRPr="00763F55" w:rsidRDefault="00FE56CA" w:rsidP="00986D4C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2" w:space="0" w:color="FFFFFF" w:themeColor="background1"/>
              <w:right w:val="single" w:sz="4" w:space="0" w:color="auto"/>
            </w:tcBorders>
          </w:tcPr>
          <w:p w14:paraId="72155B1B" w14:textId="77777777" w:rsidR="00FE56CA" w:rsidRDefault="00FE56CA" w:rsidP="00986D4C">
            <w:pPr>
              <w:spacing w:after="0"/>
            </w:pPr>
          </w:p>
        </w:tc>
      </w:tr>
      <w:tr w:rsidR="00FE56CA" w14:paraId="0AB6BEA6" w14:textId="77777777" w:rsidTr="00FE56CA">
        <w:trPr>
          <w:trHeight w:val="50"/>
        </w:trPr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348F8D1D" w14:textId="77777777" w:rsidR="00FE56CA" w:rsidRDefault="00FE56CA" w:rsidP="007C16E5">
            <w:pPr>
              <w:spacing w:after="0" w:line="240" w:lineRule="auto"/>
            </w:pPr>
          </w:p>
        </w:tc>
        <w:tc>
          <w:tcPr>
            <w:tcW w:w="322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02255B6B" w14:textId="77777777" w:rsidR="00FE56CA" w:rsidRDefault="00FE56CA" w:rsidP="007C16E5">
            <w:pPr>
              <w:spacing w:after="0" w:line="240" w:lineRule="auto"/>
            </w:pPr>
          </w:p>
        </w:tc>
        <w:tc>
          <w:tcPr>
            <w:tcW w:w="5684" w:type="dxa"/>
            <w:gridSpan w:val="3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6E30CF17" w14:textId="77777777" w:rsidR="00FE56CA" w:rsidRDefault="00FE56CA" w:rsidP="007C16E5">
            <w:pPr>
              <w:spacing w:after="0" w:line="240" w:lineRule="auto"/>
              <w:rPr>
                <w:sz w:val="14"/>
              </w:rPr>
            </w:pPr>
          </w:p>
          <w:p w14:paraId="6185A08A" w14:textId="77777777" w:rsidR="00FE56CA" w:rsidRPr="00DD371E" w:rsidRDefault="00FE56CA" w:rsidP="007C16E5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E6CB05D" w14:textId="77777777" w:rsidR="00FE56CA" w:rsidRDefault="00FE56CA" w:rsidP="007C16E5">
            <w:pPr>
              <w:spacing w:after="0"/>
            </w:pPr>
          </w:p>
        </w:tc>
      </w:tr>
    </w:tbl>
    <w:p w14:paraId="1FBC9822" w14:textId="77777777" w:rsidR="0030435A" w:rsidRDefault="0030435A" w:rsidP="004755E9">
      <w:pPr>
        <w:spacing w:after="0"/>
        <w:contextualSpacing/>
        <w:rPr>
          <w:b/>
          <w:sz w:val="24"/>
          <w:u w:val="single"/>
        </w:rPr>
        <w:sectPr w:rsidR="0030435A" w:rsidSect="007E1999">
          <w:headerReference w:type="default" r:id="rId9"/>
          <w:footerReference w:type="default" r:id="rId10"/>
          <w:pgSz w:w="11906" w:h="16838"/>
          <w:pgMar w:top="567" w:right="1440" w:bottom="567" w:left="1440" w:header="283" w:footer="283" w:gutter="0"/>
          <w:cols w:space="708"/>
          <w:docGrid w:linePitch="360"/>
        </w:sectPr>
      </w:pPr>
    </w:p>
    <w:p w14:paraId="2125222D" w14:textId="77777777" w:rsidR="00FE56CA" w:rsidRPr="0030435A" w:rsidRDefault="0030435A" w:rsidP="0030435A">
      <w:pPr>
        <w:shd w:val="clear" w:color="auto" w:fill="000000" w:themeFill="text1"/>
        <w:spacing w:after="0"/>
        <w:contextualSpacing/>
        <w:rPr>
          <w:b/>
          <w:sz w:val="28"/>
          <w:szCs w:val="28"/>
        </w:rPr>
      </w:pPr>
      <w:r w:rsidRPr="0030435A">
        <w:rPr>
          <w:b/>
          <w:sz w:val="28"/>
          <w:szCs w:val="28"/>
        </w:rPr>
        <w:lastRenderedPageBreak/>
        <w:t>B.</w:t>
      </w:r>
      <w:r w:rsidR="00E00A57">
        <w:rPr>
          <w:b/>
          <w:sz w:val="28"/>
          <w:szCs w:val="28"/>
        </w:rPr>
        <w:t xml:space="preserve"> </w:t>
      </w:r>
      <w:r w:rsidR="00986D4C">
        <w:rPr>
          <w:b/>
          <w:sz w:val="28"/>
          <w:szCs w:val="28"/>
        </w:rPr>
        <w:t>KETERANGAN PERKHIDMATAN</w:t>
      </w:r>
    </w:p>
    <w:p w14:paraId="289CD950" w14:textId="77777777" w:rsidR="0030435A" w:rsidRDefault="0030435A" w:rsidP="004755E9">
      <w:pPr>
        <w:spacing w:after="0"/>
        <w:contextualSpacing/>
        <w:rPr>
          <w:b/>
          <w:sz w:val="24"/>
          <w:u w:val="single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747"/>
      </w:tblGrid>
      <w:tr w:rsidR="00BA4255" w14:paraId="550B7338" w14:textId="77777777" w:rsidTr="00BA4255">
        <w:tc>
          <w:tcPr>
            <w:tcW w:w="828" w:type="dxa"/>
            <w:shd w:val="clear" w:color="auto" w:fill="auto"/>
          </w:tcPr>
          <w:p w14:paraId="2449980C" w14:textId="77777777" w:rsidR="00BA4255" w:rsidRPr="00043B1F" w:rsidRDefault="00BA4255" w:rsidP="007B6301">
            <w:pPr>
              <w:jc w:val="center"/>
              <w:rPr>
                <w:b/>
              </w:rPr>
            </w:pPr>
            <w:r w:rsidRPr="00043B1F">
              <w:rPr>
                <w:b/>
              </w:rPr>
              <w:t>ZON</w:t>
            </w:r>
          </w:p>
        </w:tc>
        <w:tc>
          <w:tcPr>
            <w:tcW w:w="13747" w:type="dxa"/>
            <w:shd w:val="clear" w:color="auto" w:fill="auto"/>
          </w:tcPr>
          <w:p w14:paraId="365AD0DD" w14:textId="77777777" w:rsidR="00BA4255" w:rsidRPr="00043B1F" w:rsidRDefault="00FF4868" w:rsidP="00E81171">
            <w:pPr>
              <w:jc w:val="center"/>
              <w:rPr>
                <w:b/>
              </w:rPr>
            </w:pPr>
            <w:r>
              <w:rPr>
                <w:b/>
              </w:rPr>
              <w:t xml:space="preserve">KETERANGAN KAWASAN / </w:t>
            </w:r>
            <w:r w:rsidR="00E81171">
              <w:rPr>
                <w:b/>
              </w:rPr>
              <w:t>TEMPAT</w:t>
            </w:r>
          </w:p>
        </w:tc>
      </w:tr>
      <w:tr w:rsidR="00BA4255" w14:paraId="1BF47BA8" w14:textId="77777777" w:rsidTr="00BA4255">
        <w:tc>
          <w:tcPr>
            <w:tcW w:w="828" w:type="dxa"/>
            <w:shd w:val="clear" w:color="auto" w:fill="auto"/>
          </w:tcPr>
          <w:p w14:paraId="33500961" w14:textId="77777777" w:rsidR="00BA4255" w:rsidRPr="002D07CE" w:rsidRDefault="00BA4255" w:rsidP="007B6301">
            <w:pPr>
              <w:jc w:val="center"/>
              <w:rPr>
                <w:b/>
              </w:rPr>
            </w:pPr>
            <w:r w:rsidRPr="002D07CE">
              <w:rPr>
                <w:b/>
              </w:rPr>
              <w:t>A</w:t>
            </w:r>
          </w:p>
        </w:tc>
        <w:tc>
          <w:tcPr>
            <w:tcW w:w="13747" w:type="dxa"/>
            <w:shd w:val="clear" w:color="auto" w:fill="auto"/>
          </w:tcPr>
          <w:p w14:paraId="2084A682" w14:textId="77777777" w:rsidR="00BA4255" w:rsidRPr="002D07CE" w:rsidRDefault="00BA4255" w:rsidP="006C1E64">
            <w:r w:rsidRPr="002D07CE">
              <w:t>Ground Floor</w:t>
            </w:r>
            <w:r w:rsidR="00AF7330" w:rsidRPr="002D07CE">
              <w:t xml:space="preserve"> (Aras 1)</w:t>
            </w:r>
            <w:r w:rsidR="006C1E64" w:rsidRPr="002D07CE">
              <w:t>, Glass Roof</w:t>
            </w:r>
            <w:r w:rsidR="00643D02" w:rsidRPr="002D07CE">
              <w:t>, Lob</w:t>
            </w:r>
            <w:r w:rsidRPr="002D07CE">
              <w:t>i dan Empat (4) Lif</w:t>
            </w:r>
          </w:p>
        </w:tc>
      </w:tr>
      <w:tr w:rsidR="00BA4255" w14:paraId="6D8FE846" w14:textId="77777777" w:rsidTr="00BA4255">
        <w:tc>
          <w:tcPr>
            <w:tcW w:w="828" w:type="dxa"/>
            <w:shd w:val="clear" w:color="auto" w:fill="auto"/>
          </w:tcPr>
          <w:p w14:paraId="0D3898E0" w14:textId="77777777" w:rsidR="00BA4255" w:rsidRPr="002D07CE" w:rsidRDefault="00BA4255" w:rsidP="007B6301">
            <w:pPr>
              <w:jc w:val="center"/>
              <w:rPr>
                <w:b/>
              </w:rPr>
            </w:pPr>
            <w:r w:rsidRPr="002D07CE">
              <w:rPr>
                <w:b/>
              </w:rPr>
              <w:t>B</w:t>
            </w:r>
          </w:p>
        </w:tc>
        <w:tc>
          <w:tcPr>
            <w:tcW w:w="13747" w:type="dxa"/>
            <w:shd w:val="clear" w:color="auto" w:fill="auto"/>
          </w:tcPr>
          <w:p w14:paraId="4F4D8FBB" w14:textId="77777777" w:rsidR="00BA4255" w:rsidRPr="002D07CE" w:rsidRDefault="00BA4255" w:rsidP="007B6301">
            <w:r w:rsidRPr="002D07CE">
              <w:t>Kawasan di dalam bangunan East-Wing</w:t>
            </w:r>
            <w:r w:rsidR="00F42C6E" w:rsidRPr="002D07CE">
              <w:t xml:space="preserve"> – Aras Dua (2) dan Aras Tiga (3</w:t>
            </w:r>
            <w:r w:rsidRPr="002D07CE">
              <w:t>)</w:t>
            </w:r>
            <w:r w:rsidR="00321BA4" w:rsidRPr="002D07CE">
              <w:t xml:space="preserve"> sahaja,</w:t>
            </w:r>
            <w:r w:rsidRPr="002D07CE">
              <w:t xml:space="preserve"> termasuk tangga.</w:t>
            </w:r>
          </w:p>
        </w:tc>
      </w:tr>
      <w:tr w:rsidR="00BA4255" w14:paraId="0A69D389" w14:textId="77777777" w:rsidTr="00BA4255">
        <w:tc>
          <w:tcPr>
            <w:tcW w:w="828" w:type="dxa"/>
            <w:shd w:val="clear" w:color="auto" w:fill="auto"/>
          </w:tcPr>
          <w:p w14:paraId="44CEC27C" w14:textId="77777777" w:rsidR="00BA4255" w:rsidRPr="002D07CE" w:rsidRDefault="00BA4255" w:rsidP="007B6301">
            <w:pPr>
              <w:jc w:val="center"/>
              <w:rPr>
                <w:b/>
              </w:rPr>
            </w:pPr>
            <w:r w:rsidRPr="002D07CE">
              <w:rPr>
                <w:b/>
              </w:rPr>
              <w:t>C</w:t>
            </w:r>
          </w:p>
        </w:tc>
        <w:tc>
          <w:tcPr>
            <w:tcW w:w="13747" w:type="dxa"/>
            <w:shd w:val="clear" w:color="auto" w:fill="auto"/>
          </w:tcPr>
          <w:p w14:paraId="4B07EF08" w14:textId="77777777" w:rsidR="00BA4255" w:rsidRPr="002D07CE" w:rsidRDefault="00BA4255" w:rsidP="007B6301">
            <w:r w:rsidRPr="002D07CE">
              <w:t>Seluruh Kawasan di dalam bangunan West-Wing – Aras Dua (2); Aras Tiga (3); Aras Empat (4); Aras Lima (5); Aras Enam (6); Aras Tujuh (7) dan Aras Lapan (8) termasuk tangga.</w:t>
            </w:r>
          </w:p>
        </w:tc>
      </w:tr>
      <w:tr w:rsidR="006C1E64" w14:paraId="05E1C149" w14:textId="77777777" w:rsidTr="00BA4255">
        <w:tc>
          <w:tcPr>
            <w:tcW w:w="828" w:type="dxa"/>
            <w:shd w:val="clear" w:color="auto" w:fill="auto"/>
          </w:tcPr>
          <w:p w14:paraId="18E4E924" w14:textId="77777777" w:rsidR="006C1E64" w:rsidRPr="002D07CE" w:rsidRDefault="006C1E64" w:rsidP="007B6301">
            <w:pPr>
              <w:jc w:val="center"/>
              <w:rPr>
                <w:b/>
              </w:rPr>
            </w:pPr>
            <w:r w:rsidRPr="002D07CE">
              <w:rPr>
                <w:b/>
              </w:rPr>
              <w:t>D</w:t>
            </w:r>
          </w:p>
        </w:tc>
        <w:tc>
          <w:tcPr>
            <w:tcW w:w="13747" w:type="dxa"/>
            <w:shd w:val="clear" w:color="auto" w:fill="auto"/>
          </w:tcPr>
          <w:p w14:paraId="20D0D0AA" w14:textId="77777777" w:rsidR="006C1E64" w:rsidRPr="002D07CE" w:rsidRDefault="006C1E64" w:rsidP="007B6301">
            <w:r w:rsidRPr="002D07CE">
              <w:t>Kawasan Luar Bangunan, Tandas-tandas Awam, Kawasan Letak Kereta, Kawasan Bersimen, Kawasan Pembuangan Sampah, Longkang, ‘Apron’.</w:t>
            </w:r>
          </w:p>
        </w:tc>
      </w:tr>
    </w:tbl>
    <w:p w14:paraId="40C0B17C" w14:textId="77777777" w:rsidR="00BA4255" w:rsidRDefault="00BA4255" w:rsidP="004755E9">
      <w:pPr>
        <w:spacing w:after="0"/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90"/>
        <w:gridCol w:w="1710"/>
        <w:gridCol w:w="1710"/>
        <w:gridCol w:w="2610"/>
        <w:gridCol w:w="1515"/>
      </w:tblGrid>
      <w:tr w:rsidR="00BA4255" w14:paraId="10C78829" w14:textId="77777777" w:rsidTr="00DA6E61">
        <w:tc>
          <w:tcPr>
            <w:tcW w:w="625" w:type="dxa"/>
          </w:tcPr>
          <w:p w14:paraId="3B65C314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6390" w:type="dxa"/>
          </w:tcPr>
          <w:p w14:paraId="49F9B8B9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KETERANGAN</w:t>
            </w:r>
          </w:p>
          <w:p w14:paraId="0C305E9D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SPESIFIKASI / TEMPAT / JENIS KERJA</w:t>
            </w:r>
          </w:p>
          <w:p w14:paraId="36AA5280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2BCB72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JUMLAH KEKERAPAN KERJA</w:t>
            </w:r>
          </w:p>
        </w:tc>
        <w:tc>
          <w:tcPr>
            <w:tcW w:w="1710" w:type="dxa"/>
          </w:tcPr>
          <w:p w14:paraId="0E28B12E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SILA POTONG PADA TIDAK BERKENAAN</w:t>
            </w:r>
          </w:p>
        </w:tc>
        <w:tc>
          <w:tcPr>
            <w:tcW w:w="2610" w:type="dxa"/>
          </w:tcPr>
          <w:p w14:paraId="4A21E03E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JIKA TIDAK BERSETUJU, SILA CADANGKAN</w:t>
            </w:r>
          </w:p>
        </w:tc>
        <w:tc>
          <w:tcPr>
            <w:tcW w:w="1515" w:type="dxa"/>
          </w:tcPr>
          <w:p w14:paraId="10A47CA6" w14:textId="77777777" w:rsidR="00DA6E61" w:rsidRPr="00E81171" w:rsidRDefault="00DA6E61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HARGA</w:t>
            </w:r>
          </w:p>
          <w:p w14:paraId="114EA2C8" w14:textId="77777777" w:rsidR="00BA4255" w:rsidRPr="00E81171" w:rsidRDefault="00BA4255" w:rsidP="00DA6E6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(BND$)</w:t>
            </w:r>
          </w:p>
        </w:tc>
      </w:tr>
      <w:tr w:rsidR="00BA4255" w14:paraId="26510C5A" w14:textId="77777777" w:rsidTr="00DA6E61">
        <w:tc>
          <w:tcPr>
            <w:tcW w:w="625" w:type="dxa"/>
          </w:tcPr>
          <w:p w14:paraId="51BF3488" w14:textId="77777777" w:rsidR="00BA4255" w:rsidRDefault="00BA4255" w:rsidP="00D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2F4F229E" w14:textId="77777777" w:rsidR="00DA6E61" w:rsidRPr="00312C0A" w:rsidRDefault="00DA6E61" w:rsidP="00DA6E61">
            <w:pPr>
              <w:rPr>
                <w:b/>
              </w:rPr>
            </w:pPr>
            <w:r w:rsidRPr="00312C0A">
              <w:rPr>
                <w:b/>
              </w:rPr>
              <w:t>Kerja-kerja yang dikehendaki ialah:</w:t>
            </w:r>
          </w:p>
          <w:p w14:paraId="09EFDFBE" w14:textId="77777777" w:rsidR="00BA4255" w:rsidRDefault="00DA6E61" w:rsidP="00DA6E61">
            <w:pPr>
              <w:rPr>
                <w:sz w:val="24"/>
                <w:szCs w:val="24"/>
              </w:rPr>
            </w:pPr>
            <w:r w:rsidRPr="00312C0A">
              <w:rPr>
                <w:b/>
              </w:rPr>
              <w:t>Membersih segala kotoran, sampah, sarang labah-labah, daun, dahan, ranting dan lain-lain dikawasan luar bangunan dan Kawasan seperti siling, tempat laluan bawah bangunan, longkang; apron, tempat letak kerita pegawai kanan dan Kawasan yang bersimen.</w:t>
            </w:r>
          </w:p>
        </w:tc>
        <w:tc>
          <w:tcPr>
            <w:tcW w:w="1710" w:type="dxa"/>
          </w:tcPr>
          <w:p w14:paraId="5267356B" w14:textId="77777777" w:rsidR="00BA4255" w:rsidRDefault="00BA4255" w:rsidP="00BA42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7928F4" w14:textId="77777777" w:rsidR="00DA6E61" w:rsidRPr="00DA6E61" w:rsidRDefault="00DA6E61" w:rsidP="00BA4255"/>
        </w:tc>
        <w:tc>
          <w:tcPr>
            <w:tcW w:w="2610" w:type="dxa"/>
          </w:tcPr>
          <w:p w14:paraId="2F2505BD" w14:textId="77777777" w:rsidR="00BA4255" w:rsidRPr="00DA6E61" w:rsidRDefault="00BA4255" w:rsidP="00BA4255"/>
        </w:tc>
        <w:tc>
          <w:tcPr>
            <w:tcW w:w="1515" w:type="dxa"/>
          </w:tcPr>
          <w:p w14:paraId="3A59E91F" w14:textId="77777777" w:rsidR="00BA4255" w:rsidRPr="00DA6E61" w:rsidRDefault="00BA4255" w:rsidP="00BA4255"/>
        </w:tc>
      </w:tr>
      <w:tr w:rsidR="00FF4868" w14:paraId="3765F7F3" w14:textId="77777777" w:rsidTr="009A039B">
        <w:tc>
          <w:tcPr>
            <w:tcW w:w="14560" w:type="dxa"/>
            <w:gridSpan w:val="6"/>
          </w:tcPr>
          <w:p w14:paraId="0E53941E" w14:textId="77777777" w:rsidR="00FF4868" w:rsidRPr="00DA6E61" w:rsidRDefault="00FF4868" w:rsidP="00BA4255"/>
        </w:tc>
      </w:tr>
      <w:tr w:rsidR="00BA4255" w14:paraId="149E32AB" w14:textId="77777777" w:rsidTr="00DA6E61">
        <w:tc>
          <w:tcPr>
            <w:tcW w:w="625" w:type="dxa"/>
          </w:tcPr>
          <w:p w14:paraId="5DE5EFD4" w14:textId="77777777" w:rsidR="00BA4255" w:rsidRPr="00DA6E61" w:rsidRDefault="00DA6E61" w:rsidP="00DA6E61">
            <w:pPr>
              <w:jc w:val="center"/>
              <w:rPr>
                <w:b/>
                <w:sz w:val="24"/>
                <w:szCs w:val="24"/>
              </w:rPr>
            </w:pPr>
            <w:r w:rsidRPr="00DA6E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14:paraId="592E8DF4" w14:textId="77777777" w:rsidR="00BA4255" w:rsidRDefault="00DA6E61" w:rsidP="00BA4255">
            <w:pPr>
              <w:rPr>
                <w:sz w:val="24"/>
                <w:szCs w:val="24"/>
              </w:rPr>
            </w:pPr>
            <w:r w:rsidRPr="00312C0A">
              <w:rPr>
                <w:b/>
              </w:rPr>
              <w:t>Kerja-Kerja Harian : Mestilah dibuat setiap hari bekerja (Isnin hingga khamis</w:t>
            </w:r>
            <w:r w:rsidR="00A71DB4">
              <w:rPr>
                <w:b/>
              </w:rPr>
              <w:t>,</w:t>
            </w:r>
            <w:r w:rsidRPr="00312C0A">
              <w:rPr>
                <w:b/>
              </w:rPr>
              <w:t xml:space="preserve"> dan sabtu mulai 7.30 pagi hingga 4.30 petang</w:t>
            </w:r>
          </w:p>
        </w:tc>
        <w:tc>
          <w:tcPr>
            <w:tcW w:w="1710" w:type="dxa"/>
          </w:tcPr>
          <w:p w14:paraId="6A089FBB" w14:textId="77777777" w:rsidR="00BA4255" w:rsidRDefault="00BA4255" w:rsidP="00BA42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7E4BDD2" w14:textId="77777777" w:rsidR="00BA4255" w:rsidRPr="00DA6E61" w:rsidRDefault="00BA4255" w:rsidP="00BA4255"/>
        </w:tc>
        <w:tc>
          <w:tcPr>
            <w:tcW w:w="2610" w:type="dxa"/>
          </w:tcPr>
          <w:p w14:paraId="4D5308EA" w14:textId="77777777" w:rsidR="00BA4255" w:rsidRPr="00DA6E61" w:rsidRDefault="00BA4255" w:rsidP="00BA4255"/>
        </w:tc>
        <w:tc>
          <w:tcPr>
            <w:tcW w:w="1515" w:type="dxa"/>
          </w:tcPr>
          <w:p w14:paraId="0589DADE" w14:textId="77777777" w:rsidR="00BA4255" w:rsidRPr="00DA6E61" w:rsidRDefault="00BA4255" w:rsidP="00BA4255"/>
        </w:tc>
      </w:tr>
      <w:tr w:rsidR="00DA6E61" w14:paraId="481A9671" w14:textId="77777777" w:rsidTr="00DA6E61">
        <w:tc>
          <w:tcPr>
            <w:tcW w:w="625" w:type="dxa"/>
          </w:tcPr>
          <w:p w14:paraId="140A908F" w14:textId="77777777" w:rsidR="00DA6E61" w:rsidRDefault="00DA6E61" w:rsidP="00D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90" w:type="dxa"/>
          </w:tcPr>
          <w:p w14:paraId="74586788" w14:textId="77777777" w:rsidR="00DA6E61" w:rsidRDefault="00DA6E61" w:rsidP="00DA6E61">
            <w:r>
              <w:t>Membersih dan mengilap kaca pintu utama dan persekitaran Kawasan kompaun JPES</w:t>
            </w:r>
          </w:p>
        </w:tc>
        <w:tc>
          <w:tcPr>
            <w:tcW w:w="1710" w:type="dxa"/>
          </w:tcPr>
          <w:p w14:paraId="7E88C556" w14:textId="77777777" w:rsidR="00DA6E61" w:rsidRDefault="00DA6E61" w:rsidP="00DA6E61">
            <w:r>
              <w:t>Satu (1) kali Sehari</w:t>
            </w:r>
          </w:p>
        </w:tc>
        <w:tc>
          <w:tcPr>
            <w:tcW w:w="1710" w:type="dxa"/>
          </w:tcPr>
          <w:p w14:paraId="60077B09" w14:textId="77777777" w:rsidR="00DA6E61" w:rsidRPr="00DA6E61" w:rsidRDefault="00DA6E61" w:rsidP="00DA6E61">
            <w:r w:rsidRPr="00DA6E61">
              <w:t>Setuju /</w:t>
            </w:r>
          </w:p>
          <w:p w14:paraId="1A07FFC8" w14:textId="77777777" w:rsidR="00DA6E61" w:rsidRPr="00DA6E61" w:rsidRDefault="00DA6E61" w:rsidP="00DA6E61">
            <w:r w:rsidRPr="00DA6E61">
              <w:t>Tidak Setuju</w:t>
            </w:r>
          </w:p>
        </w:tc>
        <w:tc>
          <w:tcPr>
            <w:tcW w:w="2610" w:type="dxa"/>
          </w:tcPr>
          <w:p w14:paraId="3FEC6AA2" w14:textId="77777777" w:rsidR="00DA6E61" w:rsidRPr="00DA6E61" w:rsidRDefault="00DA6E61" w:rsidP="00DA6E61"/>
        </w:tc>
        <w:tc>
          <w:tcPr>
            <w:tcW w:w="1515" w:type="dxa"/>
          </w:tcPr>
          <w:p w14:paraId="6BC38D8F" w14:textId="77777777" w:rsidR="00DA6E61" w:rsidRPr="00DA6E61" w:rsidRDefault="00DA6E61" w:rsidP="00DA6E61"/>
        </w:tc>
      </w:tr>
    </w:tbl>
    <w:p w14:paraId="3F0A51AE" w14:textId="77777777" w:rsidR="00FF4868" w:rsidRDefault="00FF48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90"/>
        <w:gridCol w:w="1710"/>
        <w:gridCol w:w="1710"/>
        <w:gridCol w:w="2610"/>
        <w:gridCol w:w="1515"/>
      </w:tblGrid>
      <w:tr w:rsidR="00E81171" w14:paraId="1966DB3D" w14:textId="77777777" w:rsidTr="00DA6E61">
        <w:tc>
          <w:tcPr>
            <w:tcW w:w="625" w:type="dxa"/>
          </w:tcPr>
          <w:p w14:paraId="09EC57E1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lastRenderedPageBreak/>
              <w:t>BIL</w:t>
            </w:r>
          </w:p>
        </w:tc>
        <w:tc>
          <w:tcPr>
            <w:tcW w:w="6390" w:type="dxa"/>
          </w:tcPr>
          <w:p w14:paraId="4AF41A25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KETERANGAN</w:t>
            </w:r>
          </w:p>
          <w:p w14:paraId="119BDB41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SPESIFIKASI / TEMPAT / JENIS KERJA</w:t>
            </w:r>
          </w:p>
          <w:p w14:paraId="23370FFA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6CA89D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JUMLAH KEKERAPAN KERJA</w:t>
            </w:r>
          </w:p>
        </w:tc>
        <w:tc>
          <w:tcPr>
            <w:tcW w:w="1710" w:type="dxa"/>
          </w:tcPr>
          <w:p w14:paraId="6D8D4AC0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SILA POTONG PADA TIDAK BERKENAAN</w:t>
            </w:r>
          </w:p>
        </w:tc>
        <w:tc>
          <w:tcPr>
            <w:tcW w:w="2610" w:type="dxa"/>
          </w:tcPr>
          <w:p w14:paraId="60799F09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JIKA TIDAK BERSETUJU, SILA CADANGKAN</w:t>
            </w:r>
          </w:p>
        </w:tc>
        <w:tc>
          <w:tcPr>
            <w:tcW w:w="1515" w:type="dxa"/>
          </w:tcPr>
          <w:p w14:paraId="34D6FCB4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HARGA</w:t>
            </w:r>
          </w:p>
          <w:p w14:paraId="36A95677" w14:textId="77777777" w:rsidR="00E81171" w:rsidRPr="00E81171" w:rsidRDefault="00E81171" w:rsidP="00E81171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(BND$)</w:t>
            </w:r>
          </w:p>
        </w:tc>
      </w:tr>
      <w:tr w:rsidR="00E81171" w14:paraId="3185D1B2" w14:textId="77777777" w:rsidTr="00DA6E61">
        <w:tc>
          <w:tcPr>
            <w:tcW w:w="625" w:type="dxa"/>
          </w:tcPr>
          <w:p w14:paraId="19F57BFE" w14:textId="77777777" w:rsidR="00E81171" w:rsidRDefault="00E81171" w:rsidP="00E8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90" w:type="dxa"/>
          </w:tcPr>
          <w:p w14:paraId="79A28807" w14:textId="77777777" w:rsidR="00E81171" w:rsidRDefault="00E81171" w:rsidP="00E81171">
            <w:r>
              <w:t>Membersih dan mengilap kaunter penyambut tetamu, dinding, ruang lobi dan persekitaran termasuk hallway menuju ke lif di setiap aras.</w:t>
            </w:r>
          </w:p>
        </w:tc>
        <w:tc>
          <w:tcPr>
            <w:tcW w:w="1710" w:type="dxa"/>
          </w:tcPr>
          <w:p w14:paraId="6B495CB1" w14:textId="77777777" w:rsidR="00E81171" w:rsidRDefault="00E81171" w:rsidP="00E81171">
            <w:r>
              <w:t>Satu (1) kali Sehari</w:t>
            </w:r>
          </w:p>
        </w:tc>
        <w:tc>
          <w:tcPr>
            <w:tcW w:w="1710" w:type="dxa"/>
          </w:tcPr>
          <w:p w14:paraId="7875DEB8" w14:textId="77777777" w:rsidR="00E81171" w:rsidRPr="00DA6E61" w:rsidRDefault="00E81171" w:rsidP="00E81171">
            <w:r w:rsidRPr="00DA6E61">
              <w:t>Setuju /</w:t>
            </w:r>
          </w:p>
          <w:p w14:paraId="5CEE32C0" w14:textId="77777777" w:rsidR="00E81171" w:rsidRPr="00DA6E61" w:rsidRDefault="00E81171" w:rsidP="00E81171">
            <w:r w:rsidRPr="00DA6E61">
              <w:t>Tidak Setuju</w:t>
            </w:r>
          </w:p>
        </w:tc>
        <w:tc>
          <w:tcPr>
            <w:tcW w:w="2610" w:type="dxa"/>
          </w:tcPr>
          <w:p w14:paraId="391DDDF8" w14:textId="77777777" w:rsidR="00E81171" w:rsidRPr="00DA6E61" w:rsidRDefault="00E81171" w:rsidP="00E81171"/>
        </w:tc>
        <w:tc>
          <w:tcPr>
            <w:tcW w:w="1515" w:type="dxa"/>
          </w:tcPr>
          <w:p w14:paraId="49D9545A" w14:textId="77777777" w:rsidR="00E81171" w:rsidRPr="00DA6E61" w:rsidRDefault="00E81171" w:rsidP="00E81171"/>
        </w:tc>
      </w:tr>
      <w:tr w:rsidR="00E81171" w14:paraId="2872FAB8" w14:textId="77777777" w:rsidTr="00DA6E61">
        <w:tc>
          <w:tcPr>
            <w:tcW w:w="625" w:type="dxa"/>
          </w:tcPr>
          <w:p w14:paraId="75CA5AB3" w14:textId="77777777" w:rsidR="00E81171" w:rsidRDefault="00E81171" w:rsidP="00E8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90" w:type="dxa"/>
          </w:tcPr>
          <w:p w14:paraId="6F067857" w14:textId="77777777" w:rsidR="00E81171" w:rsidRDefault="00E81171" w:rsidP="00E81171">
            <w:r>
              <w:t>Membersihkan bilik dan tandas Ketua Pengarah, Timbalan Ketua Pengarah, Pengarah-Pengarah dan Penolong-Penolong Pengarah di setiap Jabatan</w:t>
            </w:r>
          </w:p>
        </w:tc>
        <w:tc>
          <w:tcPr>
            <w:tcW w:w="1710" w:type="dxa"/>
          </w:tcPr>
          <w:p w14:paraId="6643906C" w14:textId="77777777" w:rsidR="00E81171" w:rsidRDefault="00E81171" w:rsidP="00E81171">
            <w:r>
              <w:t>Satu (1) kali Sehari dan apabila perlu</w:t>
            </w:r>
          </w:p>
        </w:tc>
        <w:tc>
          <w:tcPr>
            <w:tcW w:w="1710" w:type="dxa"/>
          </w:tcPr>
          <w:p w14:paraId="490871F3" w14:textId="77777777" w:rsidR="00E81171" w:rsidRPr="00DA6E61" w:rsidRDefault="00E81171" w:rsidP="00E81171">
            <w:r w:rsidRPr="00DA6E61">
              <w:t>Setuju /</w:t>
            </w:r>
          </w:p>
          <w:p w14:paraId="640854A3" w14:textId="77777777" w:rsidR="00E81171" w:rsidRPr="00DA6E61" w:rsidRDefault="00E81171" w:rsidP="00E81171">
            <w:r w:rsidRPr="00DA6E61">
              <w:t>Tidak Setuju</w:t>
            </w:r>
          </w:p>
        </w:tc>
        <w:tc>
          <w:tcPr>
            <w:tcW w:w="2610" w:type="dxa"/>
          </w:tcPr>
          <w:p w14:paraId="2EA3D77E" w14:textId="77777777" w:rsidR="00E81171" w:rsidRPr="00DA6E61" w:rsidRDefault="00E81171" w:rsidP="00E81171"/>
        </w:tc>
        <w:tc>
          <w:tcPr>
            <w:tcW w:w="1515" w:type="dxa"/>
          </w:tcPr>
          <w:p w14:paraId="5E8ED44A" w14:textId="77777777" w:rsidR="00E81171" w:rsidRPr="00DA6E61" w:rsidRDefault="00E81171" w:rsidP="00E81171"/>
        </w:tc>
      </w:tr>
      <w:tr w:rsidR="00E81171" w14:paraId="1749616F" w14:textId="77777777" w:rsidTr="00DA6E61">
        <w:tc>
          <w:tcPr>
            <w:tcW w:w="625" w:type="dxa"/>
          </w:tcPr>
          <w:p w14:paraId="5E092488" w14:textId="77777777" w:rsidR="00E81171" w:rsidRDefault="00E81171" w:rsidP="00E8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90" w:type="dxa"/>
          </w:tcPr>
          <w:p w14:paraId="1FCB5E62" w14:textId="77777777" w:rsidR="00E81171" w:rsidRDefault="00A71DB4" w:rsidP="009521D0">
            <w:r>
              <w:t xml:space="preserve">Membersihkan semua tandas-tandas di Zon </w:t>
            </w:r>
            <w:r w:rsidR="009521D0">
              <w:t>B, C dan D:</w:t>
            </w:r>
          </w:p>
        </w:tc>
        <w:tc>
          <w:tcPr>
            <w:tcW w:w="1710" w:type="dxa"/>
          </w:tcPr>
          <w:p w14:paraId="57F09B6F" w14:textId="77777777" w:rsidR="00E81171" w:rsidRDefault="00E81171" w:rsidP="00E81171"/>
        </w:tc>
        <w:tc>
          <w:tcPr>
            <w:tcW w:w="1710" w:type="dxa"/>
          </w:tcPr>
          <w:p w14:paraId="4487D641" w14:textId="77777777" w:rsidR="00E81171" w:rsidRPr="00DA6E61" w:rsidRDefault="00E81171" w:rsidP="00E81171"/>
        </w:tc>
        <w:tc>
          <w:tcPr>
            <w:tcW w:w="2610" w:type="dxa"/>
          </w:tcPr>
          <w:p w14:paraId="2A3348CB" w14:textId="77777777" w:rsidR="00E81171" w:rsidRPr="00DA6E61" w:rsidRDefault="00E81171" w:rsidP="00E81171"/>
        </w:tc>
        <w:tc>
          <w:tcPr>
            <w:tcW w:w="1515" w:type="dxa"/>
          </w:tcPr>
          <w:p w14:paraId="0C7C4AAC" w14:textId="77777777" w:rsidR="00E81171" w:rsidRPr="00DA6E61" w:rsidRDefault="00E81171" w:rsidP="00E81171"/>
        </w:tc>
      </w:tr>
      <w:tr w:rsidR="00263C82" w14:paraId="3E953744" w14:textId="77777777" w:rsidTr="00DA6E61">
        <w:tc>
          <w:tcPr>
            <w:tcW w:w="625" w:type="dxa"/>
          </w:tcPr>
          <w:p w14:paraId="752B9498" w14:textId="77777777" w:rsidR="00263C82" w:rsidRPr="002D07CE" w:rsidRDefault="001C76D4" w:rsidP="00393809">
            <w:pPr>
              <w:jc w:val="right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i)</w:t>
            </w:r>
          </w:p>
        </w:tc>
        <w:tc>
          <w:tcPr>
            <w:tcW w:w="6390" w:type="dxa"/>
          </w:tcPr>
          <w:p w14:paraId="23F0910B" w14:textId="77777777" w:rsidR="00263C82" w:rsidRPr="002D07CE" w:rsidRDefault="000B473D" w:rsidP="00263C82">
            <w:r w:rsidRPr="002D07CE">
              <w:t>Tandas –tandas Awam di Zon D</w:t>
            </w:r>
          </w:p>
        </w:tc>
        <w:tc>
          <w:tcPr>
            <w:tcW w:w="1710" w:type="dxa"/>
          </w:tcPr>
          <w:p w14:paraId="5EF9165B" w14:textId="77777777" w:rsidR="00263C82" w:rsidRPr="002D07CE" w:rsidRDefault="00263C82" w:rsidP="00263C82">
            <w:r w:rsidRPr="002D07CE">
              <w:t>Tiga (3) kali Sehari</w:t>
            </w:r>
          </w:p>
        </w:tc>
        <w:tc>
          <w:tcPr>
            <w:tcW w:w="1710" w:type="dxa"/>
          </w:tcPr>
          <w:p w14:paraId="14DB8637" w14:textId="77777777" w:rsidR="00263C82" w:rsidRPr="002D07CE" w:rsidRDefault="00263C82" w:rsidP="00263C82">
            <w:r w:rsidRPr="002D07CE">
              <w:t>Setuju /</w:t>
            </w:r>
          </w:p>
          <w:p w14:paraId="44B8A7B3" w14:textId="77777777" w:rsidR="00263C82" w:rsidRPr="002D07CE" w:rsidRDefault="00263C82" w:rsidP="00263C82">
            <w:r w:rsidRPr="002D07CE">
              <w:t>Tidak Setuju</w:t>
            </w:r>
          </w:p>
        </w:tc>
        <w:tc>
          <w:tcPr>
            <w:tcW w:w="2610" w:type="dxa"/>
          </w:tcPr>
          <w:p w14:paraId="7B064EF2" w14:textId="77777777" w:rsidR="00263C82" w:rsidRPr="00DA6E61" w:rsidRDefault="00263C82" w:rsidP="00263C82"/>
        </w:tc>
        <w:tc>
          <w:tcPr>
            <w:tcW w:w="1515" w:type="dxa"/>
          </w:tcPr>
          <w:p w14:paraId="3C0FA0B6" w14:textId="77777777" w:rsidR="00263C82" w:rsidRPr="00DA6E61" w:rsidRDefault="00263C82" w:rsidP="00263C82"/>
        </w:tc>
      </w:tr>
      <w:tr w:rsidR="00263C82" w14:paraId="5D59D7DD" w14:textId="77777777" w:rsidTr="00DA6E61">
        <w:tc>
          <w:tcPr>
            <w:tcW w:w="625" w:type="dxa"/>
          </w:tcPr>
          <w:p w14:paraId="7D75FAAD" w14:textId="77777777" w:rsidR="00263C82" w:rsidRPr="002D07CE" w:rsidRDefault="001C76D4" w:rsidP="00393809">
            <w:pPr>
              <w:jc w:val="right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ii)</w:t>
            </w:r>
          </w:p>
        </w:tc>
        <w:tc>
          <w:tcPr>
            <w:tcW w:w="6390" w:type="dxa"/>
          </w:tcPr>
          <w:p w14:paraId="321EA9EC" w14:textId="77777777" w:rsidR="00263C82" w:rsidRPr="002D07CE" w:rsidRDefault="00263C82" w:rsidP="00263C82">
            <w:r w:rsidRPr="002D07CE">
              <w:t>Tandas-tandas gunasama di Zon B &amp; C</w:t>
            </w:r>
          </w:p>
        </w:tc>
        <w:tc>
          <w:tcPr>
            <w:tcW w:w="1710" w:type="dxa"/>
          </w:tcPr>
          <w:p w14:paraId="5D698BF0" w14:textId="77777777" w:rsidR="00263C82" w:rsidRPr="002D07CE" w:rsidRDefault="00263C82" w:rsidP="00263C82">
            <w:r w:rsidRPr="002D07CE">
              <w:t>Satu (1) kali Sehari</w:t>
            </w:r>
          </w:p>
        </w:tc>
        <w:tc>
          <w:tcPr>
            <w:tcW w:w="1710" w:type="dxa"/>
          </w:tcPr>
          <w:p w14:paraId="352A61C9" w14:textId="77777777" w:rsidR="00263C82" w:rsidRPr="002D07CE" w:rsidRDefault="00263C82" w:rsidP="00263C82">
            <w:r w:rsidRPr="002D07CE">
              <w:t>Setuju /</w:t>
            </w:r>
          </w:p>
          <w:p w14:paraId="35F62F91" w14:textId="77777777" w:rsidR="00263C82" w:rsidRPr="002D07CE" w:rsidRDefault="00263C82" w:rsidP="00263C82">
            <w:r w:rsidRPr="002D07CE">
              <w:t>Tidak Setuju</w:t>
            </w:r>
          </w:p>
        </w:tc>
        <w:tc>
          <w:tcPr>
            <w:tcW w:w="2610" w:type="dxa"/>
          </w:tcPr>
          <w:p w14:paraId="408B9575" w14:textId="77777777" w:rsidR="00263C82" w:rsidRPr="00DA6E61" w:rsidRDefault="00263C82" w:rsidP="00263C82"/>
        </w:tc>
        <w:tc>
          <w:tcPr>
            <w:tcW w:w="1515" w:type="dxa"/>
          </w:tcPr>
          <w:p w14:paraId="45F183CB" w14:textId="77777777" w:rsidR="00263C82" w:rsidRPr="00DA6E61" w:rsidRDefault="00263C82" w:rsidP="00263C82"/>
        </w:tc>
      </w:tr>
      <w:tr w:rsidR="00263C82" w14:paraId="50FC413D" w14:textId="77777777" w:rsidTr="00DA6E61">
        <w:tc>
          <w:tcPr>
            <w:tcW w:w="625" w:type="dxa"/>
          </w:tcPr>
          <w:p w14:paraId="5ABB204F" w14:textId="77777777" w:rsidR="00263C82" w:rsidRPr="002D07CE" w:rsidRDefault="001C76D4" w:rsidP="00393809">
            <w:pPr>
              <w:jc w:val="right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iii)</w:t>
            </w:r>
          </w:p>
        </w:tc>
        <w:tc>
          <w:tcPr>
            <w:tcW w:w="6390" w:type="dxa"/>
          </w:tcPr>
          <w:p w14:paraId="57D36D89" w14:textId="77777777" w:rsidR="00263C82" w:rsidRPr="002D07CE" w:rsidRDefault="00263C82" w:rsidP="00263C82">
            <w:r w:rsidRPr="002D07CE">
              <w:t>Tandas-tandas di bilik Pegawai di Zon B &amp; C</w:t>
            </w:r>
          </w:p>
        </w:tc>
        <w:tc>
          <w:tcPr>
            <w:tcW w:w="1710" w:type="dxa"/>
          </w:tcPr>
          <w:p w14:paraId="651DFDC1" w14:textId="77777777" w:rsidR="00263C82" w:rsidRPr="002D07CE" w:rsidRDefault="00263C82" w:rsidP="00263C82">
            <w:r w:rsidRPr="002D07CE">
              <w:t>Satu (1) kali Seminggu dan apabila perlu</w:t>
            </w:r>
          </w:p>
        </w:tc>
        <w:tc>
          <w:tcPr>
            <w:tcW w:w="1710" w:type="dxa"/>
          </w:tcPr>
          <w:p w14:paraId="4A9CBEE9" w14:textId="77777777" w:rsidR="00263C82" w:rsidRPr="002D07CE" w:rsidRDefault="00263C82" w:rsidP="00263C82">
            <w:r w:rsidRPr="002D07CE">
              <w:t>Setuju /</w:t>
            </w:r>
          </w:p>
          <w:p w14:paraId="7A54DCC3" w14:textId="77777777" w:rsidR="00263C82" w:rsidRPr="002D07CE" w:rsidRDefault="00263C82" w:rsidP="00263C82">
            <w:r w:rsidRPr="002D07CE">
              <w:t>Tidak Setuju</w:t>
            </w:r>
          </w:p>
        </w:tc>
        <w:tc>
          <w:tcPr>
            <w:tcW w:w="2610" w:type="dxa"/>
          </w:tcPr>
          <w:p w14:paraId="24A6292A" w14:textId="77777777" w:rsidR="00263C82" w:rsidRPr="00DA6E61" w:rsidRDefault="00263C82" w:rsidP="00263C82"/>
        </w:tc>
        <w:tc>
          <w:tcPr>
            <w:tcW w:w="1515" w:type="dxa"/>
          </w:tcPr>
          <w:p w14:paraId="158601B5" w14:textId="77777777" w:rsidR="00263C82" w:rsidRPr="00DA6E61" w:rsidRDefault="00263C82" w:rsidP="00263C82"/>
        </w:tc>
      </w:tr>
      <w:tr w:rsidR="001C76D4" w14:paraId="2939B347" w14:textId="77777777" w:rsidTr="00DA6E61">
        <w:tc>
          <w:tcPr>
            <w:tcW w:w="625" w:type="dxa"/>
          </w:tcPr>
          <w:p w14:paraId="785F9BBF" w14:textId="77777777" w:rsidR="001C76D4" w:rsidRPr="002D07CE" w:rsidRDefault="001C76D4" w:rsidP="001C76D4">
            <w:pPr>
              <w:jc w:val="center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e</w:t>
            </w:r>
          </w:p>
        </w:tc>
        <w:tc>
          <w:tcPr>
            <w:tcW w:w="6390" w:type="dxa"/>
          </w:tcPr>
          <w:p w14:paraId="06E6DF62" w14:textId="77777777" w:rsidR="001C76D4" w:rsidRPr="002D07CE" w:rsidRDefault="001C76D4" w:rsidP="001C76D4">
            <w:r w:rsidRPr="002D07CE">
              <w:t>Membersihkan bilik-bilik pegawai dan kakitangan di setiap Jabatan</w:t>
            </w:r>
          </w:p>
        </w:tc>
        <w:tc>
          <w:tcPr>
            <w:tcW w:w="1710" w:type="dxa"/>
          </w:tcPr>
          <w:p w14:paraId="621462C7" w14:textId="77777777" w:rsidR="001C76D4" w:rsidRPr="002D07CE" w:rsidRDefault="001C76D4" w:rsidP="001C76D4">
            <w:r w:rsidRPr="002D07CE">
              <w:t>Satu (1) kali Seminggu dan apabila perlu</w:t>
            </w:r>
          </w:p>
        </w:tc>
        <w:tc>
          <w:tcPr>
            <w:tcW w:w="1710" w:type="dxa"/>
          </w:tcPr>
          <w:p w14:paraId="431E64A1" w14:textId="77777777" w:rsidR="001C76D4" w:rsidRPr="002D07CE" w:rsidRDefault="001C76D4" w:rsidP="001C76D4">
            <w:r w:rsidRPr="002D07CE">
              <w:t>Setuju /</w:t>
            </w:r>
          </w:p>
          <w:p w14:paraId="00074364" w14:textId="77777777" w:rsidR="001C76D4" w:rsidRPr="002D07CE" w:rsidRDefault="001C76D4" w:rsidP="001C76D4">
            <w:r w:rsidRPr="002D07CE">
              <w:t>Tidak Setuju</w:t>
            </w:r>
          </w:p>
        </w:tc>
        <w:tc>
          <w:tcPr>
            <w:tcW w:w="2610" w:type="dxa"/>
          </w:tcPr>
          <w:p w14:paraId="31B11112" w14:textId="77777777" w:rsidR="001C76D4" w:rsidRPr="00DA6E61" w:rsidRDefault="001C76D4" w:rsidP="001C76D4"/>
        </w:tc>
        <w:tc>
          <w:tcPr>
            <w:tcW w:w="1515" w:type="dxa"/>
          </w:tcPr>
          <w:p w14:paraId="70E8ACCA" w14:textId="77777777" w:rsidR="001C76D4" w:rsidRPr="00DA6E61" w:rsidRDefault="001C76D4" w:rsidP="001C76D4"/>
        </w:tc>
      </w:tr>
      <w:tr w:rsidR="001C76D4" w14:paraId="672B77BE" w14:textId="77777777" w:rsidTr="00DA6E61">
        <w:tc>
          <w:tcPr>
            <w:tcW w:w="625" w:type="dxa"/>
          </w:tcPr>
          <w:p w14:paraId="259F61DE" w14:textId="77777777" w:rsidR="001C76D4" w:rsidRPr="002D07CE" w:rsidRDefault="001C76D4" w:rsidP="001C76D4">
            <w:pPr>
              <w:jc w:val="center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f</w:t>
            </w:r>
          </w:p>
        </w:tc>
        <w:tc>
          <w:tcPr>
            <w:tcW w:w="6390" w:type="dxa"/>
          </w:tcPr>
          <w:p w14:paraId="6E7A4887" w14:textId="77777777" w:rsidR="001C76D4" w:rsidRPr="002D07CE" w:rsidRDefault="001C76D4" w:rsidP="001C76D4">
            <w:r w:rsidRPr="002D07CE">
              <w:t>Mempastikan lif-lif Ja</w:t>
            </w:r>
            <w:r w:rsidR="00393809" w:rsidRPr="002D07CE">
              <w:t>batan di Zon B dan Zon C dalam k</w:t>
            </w:r>
            <w:r w:rsidRPr="002D07CE">
              <w:t>eadaan bersih dan ‘hygienic”</w:t>
            </w:r>
          </w:p>
        </w:tc>
        <w:tc>
          <w:tcPr>
            <w:tcW w:w="1710" w:type="dxa"/>
          </w:tcPr>
          <w:p w14:paraId="643D5CCD" w14:textId="77777777" w:rsidR="001C76D4" w:rsidRPr="002D07CE" w:rsidRDefault="001C76D4" w:rsidP="001C76D4">
            <w:r w:rsidRPr="002D07CE">
              <w:t>Satu (1) kali Sehari</w:t>
            </w:r>
          </w:p>
        </w:tc>
        <w:tc>
          <w:tcPr>
            <w:tcW w:w="1710" w:type="dxa"/>
          </w:tcPr>
          <w:p w14:paraId="211E04C2" w14:textId="77777777" w:rsidR="001C76D4" w:rsidRPr="002D07CE" w:rsidRDefault="001C76D4" w:rsidP="001C76D4">
            <w:r w:rsidRPr="002D07CE">
              <w:t>Setuju /</w:t>
            </w:r>
          </w:p>
          <w:p w14:paraId="17A9499D" w14:textId="77777777" w:rsidR="001C76D4" w:rsidRPr="002D07CE" w:rsidRDefault="001C76D4" w:rsidP="001C76D4">
            <w:r w:rsidRPr="002D07CE">
              <w:t>Tidak Setuju</w:t>
            </w:r>
          </w:p>
        </w:tc>
        <w:tc>
          <w:tcPr>
            <w:tcW w:w="2610" w:type="dxa"/>
          </w:tcPr>
          <w:p w14:paraId="5479DC48" w14:textId="77777777" w:rsidR="001C76D4" w:rsidRPr="00DA6E61" w:rsidRDefault="001C76D4" w:rsidP="001C76D4"/>
        </w:tc>
        <w:tc>
          <w:tcPr>
            <w:tcW w:w="1515" w:type="dxa"/>
          </w:tcPr>
          <w:p w14:paraId="6204A499" w14:textId="77777777" w:rsidR="001C76D4" w:rsidRPr="00DA6E61" w:rsidRDefault="001C76D4" w:rsidP="001C76D4"/>
        </w:tc>
      </w:tr>
      <w:tr w:rsidR="001C76D4" w14:paraId="06DC5E1A" w14:textId="77777777" w:rsidTr="00DA6E61">
        <w:tc>
          <w:tcPr>
            <w:tcW w:w="625" w:type="dxa"/>
          </w:tcPr>
          <w:p w14:paraId="099D9F06" w14:textId="77777777" w:rsidR="001C76D4" w:rsidRPr="002D07CE" w:rsidRDefault="001C76D4" w:rsidP="001C76D4">
            <w:pPr>
              <w:jc w:val="center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g</w:t>
            </w:r>
          </w:p>
        </w:tc>
        <w:tc>
          <w:tcPr>
            <w:tcW w:w="6390" w:type="dxa"/>
          </w:tcPr>
          <w:p w14:paraId="7EEA6B56" w14:textId="77777777" w:rsidR="001C76D4" w:rsidRPr="002D07CE" w:rsidRDefault="001C76D4" w:rsidP="001C76D4">
            <w:r w:rsidRPr="002D07CE">
              <w:t>Membersih Surau JPES</w:t>
            </w:r>
          </w:p>
        </w:tc>
        <w:tc>
          <w:tcPr>
            <w:tcW w:w="1710" w:type="dxa"/>
          </w:tcPr>
          <w:p w14:paraId="0224D15C" w14:textId="77777777" w:rsidR="001C76D4" w:rsidRPr="002D07CE" w:rsidRDefault="001C76D4" w:rsidP="001C76D4">
            <w:r w:rsidRPr="002D07CE">
              <w:t>Satu (1) kali Sehari</w:t>
            </w:r>
          </w:p>
        </w:tc>
        <w:tc>
          <w:tcPr>
            <w:tcW w:w="1710" w:type="dxa"/>
          </w:tcPr>
          <w:p w14:paraId="59806780" w14:textId="77777777" w:rsidR="001C76D4" w:rsidRPr="002D07CE" w:rsidRDefault="001C76D4" w:rsidP="001C76D4">
            <w:r w:rsidRPr="002D07CE">
              <w:t>Setuju /</w:t>
            </w:r>
          </w:p>
          <w:p w14:paraId="2E0F725E" w14:textId="77777777" w:rsidR="001C76D4" w:rsidRPr="002D07CE" w:rsidRDefault="001C76D4" w:rsidP="001C76D4">
            <w:r w:rsidRPr="002D07CE">
              <w:t>Tidak Setuju</w:t>
            </w:r>
          </w:p>
        </w:tc>
        <w:tc>
          <w:tcPr>
            <w:tcW w:w="2610" w:type="dxa"/>
          </w:tcPr>
          <w:p w14:paraId="21A35AF7" w14:textId="77777777" w:rsidR="001C76D4" w:rsidRPr="00DA6E61" w:rsidRDefault="001C76D4" w:rsidP="001C76D4"/>
        </w:tc>
        <w:tc>
          <w:tcPr>
            <w:tcW w:w="1515" w:type="dxa"/>
          </w:tcPr>
          <w:p w14:paraId="12E56EE7" w14:textId="77777777" w:rsidR="001C76D4" w:rsidRPr="00DA6E61" w:rsidRDefault="001C76D4" w:rsidP="001C76D4"/>
        </w:tc>
      </w:tr>
      <w:tr w:rsidR="00E46541" w14:paraId="7DE1DFAF" w14:textId="77777777" w:rsidTr="00DA6E61">
        <w:tc>
          <w:tcPr>
            <w:tcW w:w="625" w:type="dxa"/>
          </w:tcPr>
          <w:p w14:paraId="4F12B82D" w14:textId="77777777" w:rsidR="00E46541" w:rsidRPr="002D07CE" w:rsidRDefault="00E46541" w:rsidP="00E46541">
            <w:pPr>
              <w:jc w:val="center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h</w:t>
            </w:r>
          </w:p>
        </w:tc>
        <w:tc>
          <w:tcPr>
            <w:tcW w:w="6390" w:type="dxa"/>
          </w:tcPr>
          <w:p w14:paraId="1C30810C" w14:textId="77777777" w:rsidR="00E46541" w:rsidRPr="002D07CE" w:rsidRDefault="00E46541" w:rsidP="00E46541">
            <w:r w:rsidRPr="002D07CE">
              <w:t>Membersihkan Bilik-bilik Mesyuarat</w:t>
            </w:r>
          </w:p>
        </w:tc>
        <w:tc>
          <w:tcPr>
            <w:tcW w:w="1710" w:type="dxa"/>
          </w:tcPr>
          <w:p w14:paraId="0BD37604" w14:textId="77777777" w:rsidR="00E46541" w:rsidRPr="002D07CE" w:rsidRDefault="00E46541" w:rsidP="00E46541">
            <w:r w:rsidRPr="002D07CE">
              <w:t>Satu (1) kali Seminggu</w:t>
            </w:r>
          </w:p>
        </w:tc>
        <w:tc>
          <w:tcPr>
            <w:tcW w:w="1710" w:type="dxa"/>
          </w:tcPr>
          <w:p w14:paraId="4A6323F6" w14:textId="77777777" w:rsidR="00E46541" w:rsidRPr="002D07CE" w:rsidRDefault="00E46541" w:rsidP="00E46541">
            <w:r w:rsidRPr="002D07CE">
              <w:t>Setuju /</w:t>
            </w:r>
          </w:p>
          <w:p w14:paraId="58676A29" w14:textId="77777777" w:rsidR="00E46541" w:rsidRPr="002D07CE" w:rsidRDefault="00E46541" w:rsidP="00E46541">
            <w:r w:rsidRPr="002D07CE">
              <w:t>Tidak Setuju</w:t>
            </w:r>
          </w:p>
        </w:tc>
        <w:tc>
          <w:tcPr>
            <w:tcW w:w="2610" w:type="dxa"/>
          </w:tcPr>
          <w:p w14:paraId="12607FEA" w14:textId="77777777" w:rsidR="00E46541" w:rsidRPr="00DA6E61" w:rsidRDefault="00E46541" w:rsidP="00E46541"/>
        </w:tc>
        <w:tc>
          <w:tcPr>
            <w:tcW w:w="1515" w:type="dxa"/>
          </w:tcPr>
          <w:p w14:paraId="1B17DF65" w14:textId="77777777" w:rsidR="00E46541" w:rsidRPr="00DA6E61" w:rsidRDefault="00E46541" w:rsidP="00E46541"/>
        </w:tc>
      </w:tr>
      <w:tr w:rsidR="00E46541" w:rsidRPr="00DA6E61" w14:paraId="1FEA7909" w14:textId="77777777" w:rsidTr="00306366">
        <w:tc>
          <w:tcPr>
            <w:tcW w:w="625" w:type="dxa"/>
          </w:tcPr>
          <w:p w14:paraId="5D4F2D0A" w14:textId="77777777" w:rsidR="00E46541" w:rsidRPr="002D07CE" w:rsidRDefault="00E46541" w:rsidP="00306366">
            <w:pPr>
              <w:jc w:val="center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i</w:t>
            </w:r>
          </w:p>
        </w:tc>
        <w:tc>
          <w:tcPr>
            <w:tcW w:w="6390" w:type="dxa"/>
          </w:tcPr>
          <w:p w14:paraId="417FCB33" w14:textId="77777777" w:rsidR="00E46541" w:rsidRPr="002D07CE" w:rsidRDefault="00E46541" w:rsidP="00306366">
            <w:r w:rsidRPr="002D07CE">
              <w:t>Membersihkan keseluruhan ruang utama Pejabat di setiap Jabatan termasuk bilik-bilik gunasama, wet-dry kitchen yang digunakan untuk ruang Jabatan di Zon B dan Zon C</w:t>
            </w:r>
          </w:p>
        </w:tc>
        <w:tc>
          <w:tcPr>
            <w:tcW w:w="1710" w:type="dxa"/>
          </w:tcPr>
          <w:p w14:paraId="5EA332F3" w14:textId="77777777" w:rsidR="00E46541" w:rsidRPr="002D07CE" w:rsidRDefault="001A7E39" w:rsidP="00306366">
            <w:r w:rsidRPr="002D07CE">
              <w:t>Tiga (3</w:t>
            </w:r>
            <w:r w:rsidR="00E46541" w:rsidRPr="002D07CE">
              <w:t>) kali seminggu termasuk memop</w:t>
            </w:r>
          </w:p>
        </w:tc>
        <w:tc>
          <w:tcPr>
            <w:tcW w:w="1710" w:type="dxa"/>
          </w:tcPr>
          <w:p w14:paraId="35E682CC" w14:textId="77777777" w:rsidR="00E46541" w:rsidRPr="002D07CE" w:rsidRDefault="00E46541" w:rsidP="00306366">
            <w:r w:rsidRPr="002D07CE">
              <w:t>Setuju /</w:t>
            </w:r>
          </w:p>
          <w:p w14:paraId="6734A2E0" w14:textId="77777777" w:rsidR="00E46541" w:rsidRPr="002D07CE" w:rsidRDefault="00E46541" w:rsidP="00306366">
            <w:r w:rsidRPr="002D07CE">
              <w:t>Tidak Setuju</w:t>
            </w:r>
          </w:p>
        </w:tc>
        <w:tc>
          <w:tcPr>
            <w:tcW w:w="2610" w:type="dxa"/>
          </w:tcPr>
          <w:p w14:paraId="69595240" w14:textId="77777777" w:rsidR="00E46541" w:rsidRPr="00DA6E61" w:rsidRDefault="00E46541" w:rsidP="00306366"/>
        </w:tc>
        <w:tc>
          <w:tcPr>
            <w:tcW w:w="1515" w:type="dxa"/>
          </w:tcPr>
          <w:p w14:paraId="22B54A27" w14:textId="77777777" w:rsidR="00E46541" w:rsidRPr="00DA6E61" w:rsidRDefault="00E46541" w:rsidP="00306366"/>
        </w:tc>
      </w:tr>
    </w:tbl>
    <w:p w14:paraId="013210F6" w14:textId="77777777" w:rsidR="00E46541" w:rsidRDefault="00E465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90"/>
        <w:gridCol w:w="1710"/>
        <w:gridCol w:w="1710"/>
        <w:gridCol w:w="2610"/>
        <w:gridCol w:w="1515"/>
      </w:tblGrid>
      <w:tr w:rsidR="00E46541" w:rsidRPr="00E81171" w14:paraId="27FCC0F4" w14:textId="77777777" w:rsidTr="00306366">
        <w:tc>
          <w:tcPr>
            <w:tcW w:w="625" w:type="dxa"/>
          </w:tcPr>
          <w:p w14:paraId="78C153CD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lastRenderedPageBreak/>
              <w:t>BIL</w:t>
            </w:r>
          </w:p>
        </w:tc>
        <w:tc>
          <w:tcPr>
            <w:tcW w:w="6390" w:type="dxa"/>
          </w:tcPr>
          <w:p w14:paraId="2BB8E6A5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KETERANGAN</w:t>
            </w:r>
          </w:p>
          <w:p w14:paraId="6F752107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SPESIFIKASI / TEMPAT / JENIS KERJA</w:t>
            </w:r>
          </w:p>
          <w:p w14:paraId="7B81089E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349800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JUMLAH KEKERAPAN KERJA</w:t>
            </w:r>
          </w:p>
        </w:tc>
        <w:tc>
          <w:tcPr>
            <w:tcW w:w="1710" w:type="dxa"/>
          </w:tcPr>
          <w:p w14:paraId="1CB8028E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SILA POTONG PADA TIDAK BERKENAAN</w:t>
            </w:r>
          </w:p>
        </w:tc>
        <w:tc>
          <w:tcPr>
            <w:tcW w:w="2610" w:type="dxa"/>
          </w:tcPr>
          <w:p w14:paraId="5A46D129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JIKA TIDAK BERSETUJU, SILA CADANGKAN</w:t>
            </w:r>
          </w:p>
        </w:tc>
        <w:tc>
          <w:tcPr>
            <w:tcW w:w="1515" w:type="dxa"/>
          </w:tcPr>
          <w:p w14:paraId="69D2E7FC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HARGA</w:t>
            </w:r>
          </w:p>
          <w:p w14:paraId="5B1AA36F" w14:textId="77777777" w:rsidR="00E46541" w:rsidRPr="00E81171" w:rsidRDefault="00E46541" w:rsidP="00306366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(BND$)</w:t>
            </w:r>
          </w:p>
        </w:tc>
      </w:tr>
      <w:tr w:rsidR="00E46541" w14:paraId="2D84EC83" w14:textId="77777777" w:rsidTr="00DA6E61">
        <w:tc>
          <w:tcPr>
            <w:tcW w:w="625" w:type="dxa"/>
          </w:tcPr>
          <w:p w14:paraId="26830C23" w14:textId="77777777" w:rsidR="00E46541" w:rsidRPr="002D07CE" w:rsidRDefault="00E46541" w:rsidP="00E46541">
            <w:pPr>
              <w:jc w:val="center"/>
              <w:rPr>
                <w:sz w:val="24"/>
                <w:szCs w:val="24"/>
              </w:rPr>
            </w:pPr>
            <w:r w:rsidRPr="002D07CE">
              <w:rPr>
                <w:sz w:val="24"/>
                <w:szCs w:val="24"/>
              </w:rPr>
              <w:t>j</w:t>
            </w:r>
          </w:p>
        </w:tc>
        <w:tc>
          <w:tcPr>
            <w:tcW w:w="6390" w:type="dxa"/>
          </w:tcPr>
          <w:p w14:paraId="0C7556BC" w14:textId="77777777" w:rsidR="00E46541" w:rsidRPr="002D07CE" w:rsidRDefault="00E46541" w:rsidP="00E46541">
            <w:r w:rsidRPr="002D07CE">
              <w:t>Pembuangan sampah / mengosongkan tong-tong s</w:t>
            </w:r>
            <w:r w:rsidR="001A7E39" w:rsidRPr="002D07CE">
              <w:t xml:space="preserve">ampah di semua Zon A, Zon B, </w:t>
            </w:r>
            <w:r w:rsidRPr="002D07CE">
              <w:t xml:space="preserve">Zon C </w:t>
            </w:r>
            <w:r w:rsidR="001A7E39" w:rsidRPr="002D07CE">
              <w:t xml:space="preserve">dan Zon D </w:t>
            </w:r>
            <w:r w:rsidRPr="002D07CE">
              <w:t>ke tempat pembuangan sampah yang telah dikhaskan. Menggantikan plastic sampah hitam jika perlu serta membuang ke tempat pembuangan sebelum jam 4.00 petang</w:t>
            </w:r>
          </w:p>
        </w:tc>
        <w:tc>
          <w:tcPr>
            <w:tcW w:w="1710" w:type="dxa"/>
          </w:tcPr>
          <w:p w14:paraId="0C8D30BC" w14:textId="77777777" w:rsidR="00E46541" w:rsidRDefault="00E46541" w:rsidP="00E46541">
            <w:r>
              <w:t>Satu (1) kali Sehari</w:t>
            </w:r>
          </w:p>
        </w:tc>
        <w:tc>
          <w:tcPr>
            <w:tcW w:w="1710" w:type="dxa"/>
          </w:tcPr>
          <w:p w14:paraId="1F9345E2" w14:textId="77777777" w:rsidR="00E46541" w:rsidRPr="00DA6E61" w:rsidRDefault="00E46541" w:rsidP="00E46541">
            <w:r w:rsidRPr="00DA6E61">
              <w:t>Setuju /</w:t>
            </w:r>
          </w:p>
          <w:p w14:paraId="6FECC1AC" w14:textId="77777777" w:rsidR="00E46541" w:rsidRPr="00DA6E61" w:rsidRDefault="00E46541" w:rsidP="00E46541">
            <w:r w:rsidRPr="00DA6E61">
              <w:t>Tidak Setuju</w:t>
            </w:r>
          </w:p>
        </w:tc>
        <w:tc>
          <w:tcPr>
            <w:tcW w:w="2610" w:type="dxa"/>
          </w:tcPr>
          <w:p w14:paraId="68CEC3C4" w14:textId="77777777" w:rsidR="00E46541" w:rsidRPr="00DA6E61" w:rsidRDefault="00E46541" w:rsidP="00E46541"/>
        </w:tc>
        <w:tc>
          <w:tcPr>
            <w:tcW w:w="1515" w:type="dxa"/>
          </w:tcPr>
          <w:p w14:paraId="5F391FC7" w14:textId="77777777" w:rsidR="00E46541" w:rsidRPr="00DA6E61" w:rsidRDefault="00E46541" w:rsidP="00E46541"/>
        </w:tc>
      </w:tr>
      <w:tr w:rsidR="00E46541" w14:paraId="27FAE62F" w14:textId="77777777" w:rsidTr="00DA6E61">
        <w:tc>
          <w:tcPr>
            <w:tcW w:w="625" w:type="dxa"/>
          </w:tcPr>
          <w:p w14:paraId="5F72218C" w14:textId="77777777" w:rsidR="00E46541" w:rsidRDefault="00E46541" w:rsidP="00E46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390" w:type="dxa"/>
          </w:tcPr>
          <w:p w14:paraId="387DEE66" w14:textId="77777777" w:rsidR="00E46541" w:rsidRDefault="00E46541" w:rsidP="00E46541">
            <w:r>
              <w:t>Membersih dan memvakum tempat-tempat yang mempunyai pemasangan permaidani (carpet)</w:t>
            </w:r>
          </w:p>
        </w:tc>
        <w:tc>
          <w:tcPr>
            <w:tcW w:w="1710" w:type="dxa"/>
          </w:tcPr>
          <w:p w14:paraId="522F802B" w14:textId="77777777" w:rsidR="00E46541" w:rsidRDefault="00E46541" w:rsidP="00E46541">
            <w:r>
              <w:t>Satu (1) kali Sehari dan apabila perlu</w:t>
            </w:r>
          </w:p>
        </w:tc>
        <w:tc>
          <w:tcPr>
            <w:tcW w:w="1710" w:type="dxa"/>
          </w:tcPr>
          <w:p w14:paraId="0354C58B" w14:textId="77777777" w:rsidR="00E46541" w:rsidRPr="00DA6E61" w:rsidRDefault="00E46541" w:rsidP="00E46541">
            <w:r w:rsidRPr="00DA6E61">
              <w:t>Setuju /</w:t>
            </w:r>
          </w:p>
          <w:p w14:paraId="662B29C1" w14:textId="77777777" w:rsidR="00E46541" w:rsidRPr="00DA6E61" w:rsidRDefault="00E46541" w:rsidP="00E46541">
            <w:r w:rsidRPr="00DA6E61">
              <w:t>Tidak Setuju</w:t>
            </w:r>
          </w:p>
        </w:tc>
        <w:tc>
          <w:tcPr>
            <w:tcW w:w="2610" w:type="dxa"/>
          </w:tcPr>
          <w:p w14:paraId="20EDBD2A" w14:textId="77777777" w:rsidR="00E46541" w:rsidRPr="00DA6E61" w:rsidRDefault="00E46541" w:rsidP="00E46541"/>
        </w:tc>
        <w:tc>
          <w:tcPr>
            <w:tcW w:w="1515" w:type="dxa"/>
          </w:tcPr>
          <w:p w14:paraId="5B7EBBE3" w14:textId="77777777" w:rsidR="00E46541" w:rsidRPr="00DA6E61" w:rsidRDefault="00E46541" w:rsidP="00E46541"/>
        </w:tc>
      </w:tr>
      <w:tr w:rsidR="00E46541" w14:paraId="1A97B75C" w14:textId="77777777" w:rsidTr="00DA6E61">
        <w:tc>
          <w:tcPr>
            <w:tcW w:w="625" w:type="dxa"/>
          </w:tcPr>
          <w:p w14:paraId="5F5D5012" w14:textId="77777777" w:rsidR="00E46541" w:rsidRDefault="00E46541" w:rsidP="00E46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390" w:type="dxa"/>
          </w:tcPr>
          <w:p w14:paraId="19D5A8D2" w14:textId="77777777" w:rsidR="00E46541" w:rsidRDefault="00E46541" w:rsidP="00E46541">
            <w:r>
              <w:t>Menyembur pewangi di ruang lobi, lif, semua bilik dan tandas</w:t>
            </w:r>
          </w:p>
        </w:tc>
        <w:tc>
          <w:tcPr>
            <w:tcW w:w="1710" w:type="dxa"/>
          </w:tcPr>
          <w:p w14:paraId="34BA3171" w14:textId="77777777" w:rsidR="00E46541" w:rsidRDefault="00E46541" w:rsidP="00E46541">
            <w:r>
              <w:t>Satu (1) kali Sehari dan apabila perlu</w:t>
            </w:r>
          </w:p>
        </w:tc>
        <w:tc>
          <w:tcPr>
            <w:tcW w:w="1710" w:type="dxa"/>
          </w:tcPr>
          <w:p w14:paraId="66079BE2" w14:textId="77777777" w:rsidR="00E46541" w:rsidRPr="00DA6E61" w:rsidRDefault="00E46541" w:rsidP="00E46541">
            <w:r w:rsidRPr="00DA6E61">
              <w:t>Setuju /</w:t>
            </w:r>
          </w:p>
          <w:p w14:paraId="4CF41327" w14:textId="77777777" w:rsidR="00E46541" w:rsidRPr="00DA6E61" w:rsidRDefault="00E46541" w:rsidP="00E46541">
            <w:r w:rsidRPr="00DA6E61">
              <w:t>Tidak Setuju</w:t>
            </w:r>
          </w:p>
        </w:tc>
        <w:tc>
          <w:tcPr>
            <w:tcW w:w="2610" w:type="dxa"/>
          </w:tcPr>
          <w:p w14:paraId="4A8FA824" w14:textId="77777777" w:rsidR="00E46541" w:rsidRPr="00DA6E61" w:rsidRDefault="00E46541" w:rsidP="00E46541"/>
        </w:tc>
        <w:tc>
          <w:tcPr>
            <w:tcW w:w="1515" w:type="dxa"/>
          </w:tcPr>
          <w:p w14:paraId="04325947" w14:textId="77777777" w:rsidR="00E46541" w:rsidRPr="00DA6E61" w:rsidRDefault="00E46541" w:rsidP="00E46541"/>
        </w:tc>
      </w:tr>
      <w:tr w:rsidR="00E46541" w14:paraId="5249F7DE" w14:textId="77777777" w:rsidTr="00495984">
        <w:tc>
          <w:tcPr>
            <w:tcW w:w="14560" w:type="dxa"/>
            <w:gridSpan w:val="6"/>
          </w:tcPr>
          <w:p w14:paraId="49621199" w14:textId="77777777" w:rsidR="00E46541" w:rsidRPr="00DA6E61" w:rsidRDefault="00E46541" w:rsidP="00E46541"/>
        </w:tc>
      </w:tr>
      <w:tr w:rsidR="00E46541" w14:paraId="71E07818" w14:textId="77777777" w:rsidTr="00DA6E61">
        <w:tc>
          <w:tcPr>
            <w:tcW w:w="625" w:type="dxa"/>
          </w:tcPr>
          <w:p w14:paraId="7AB6DEF4" w14:textId="77777777" w:rsidR="00E46541" w:rsidRPr="00DA6E61" w:rsidRDefault="00E46541" w:rsidP="00E46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14:paraId="549438A4" w14:textId="77777777" w:rsidR="00E46541" w:rsidRPr="00312C0A" w:rsidRDefault="00E46541" w:rsidP="00E46541">
            <w:pPr>
              <w:rPr>
                <w:b/>
              </w:rPr>
            </w:pPr>
            <w:r w:rsidRPr="00312C0A">
              <w:rPr>
                <w:b/>
              </w:rPr>
              <w:t>Kerja-kerja yang diperlukan sekali sebulan pada hari Jumaat</w:t>
            </w:r>
          </w:p>
        </w:tc>
        <w:tc>
          <w:tcPr>
            <w:tcW w:w="1710" w:type="dxa"/>
          </w:tcPr>
          <w:p w14:paraId="554DCB1C" w14:textId="77777777" w:rsidR="00E46541" w:rsidRDefault="00E46541" w:rsidP="00E46541"/>
        </w:tc>
        <w:tc>
          <w:tcPr>
            <w:tcW w:w="1710" w:type="dxa"/>
          </w:tcPr>
          <w:p w14:paraId="2475E1B7" w14:textId="77777777" w:rsidR="00E46541" w:rsidRPr="00DA6E61" w:rsidRDefault="00E46541" w:rsidP="00E46541"/>
        </w:tc>
        <w:tc>
          <w:tcPr>
            <w:tcW w:w="2610" w:type="dxa"/>
          </w:tcPr>
          <w:p w14:paraId="5960FC93" w14:textId="77777777" w:rsidR="00E46541" w:rsidRPr="00DA6E61" w:rsidRDefault="00E46541" w:rsidP="00E46541"/>
        </w:tc>
        <w:tc>
          <w:tcPr>
            <w:tcW w:w="1515" w:type="dxa"/>
          </w:tcPr>
          <w:p w14:paraId="78C67E19" w14:textId="77777777" w:rsidR="00E46541" w:rsidRPr="00DA6E61" w:rsidRDefault="00E46541" w:rsidP="00E46541"/>
        </w:tc>
      </w:tr>
      <w:tr w:rsidR="00E46541" w14:paraId="78B0C3FC" w14:textId="77777777" w:rsidTr="00DA6E61">
        <w:tc>
          <w:tcPr>
            <w:tcW w:w="625" w:type="dxa"/>
          </w:tcPr>
          <w:p w14:paraId="4B6C2A07" w14:textId="77777777" w:rsidR="00E46541" w:rsidRPr="00E81171" w:rsidRDefault="00E46541" w:rsidP="00E46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90" w:type="dxa"/>
          </w:tcPr>
          <w:p w14:paraId="0F952B62" w14:textId="77777777" w:rsidR="00E46541" w:rsidRDefault="00E46541" w:rsidP="00E46541">
            <w:r>
              <w:t>Kawasan JPES</w:t>
            </w:r>
          </w:p>
        </w:tc>
        <w:tc>
          <w:tcPr>
            <w:tcW w:w="1710" w:type="dxa"/>
          </w:tcPr>
          <w:p w14:paraId="68AE0419" w14:textId="77777777" w:rsidR="00E46541" w:rsidRDefault="00E46541" w:rsidP="00E46541"/>
        </w:tc>
        <w:tc>
          <w:tcPr>
            <w:tcW w:w="1710" w:type="dxa"/>
          </w:tcPr>
          <w:p w14:paraId="76E02771" w14:textId="77777777" w:rsidR="00E46541" w:rsidRPr="00DA6E61" w:rsidRDefault="00E46541" w:rsidP="00E46541"/>
        </w:tc>
        <w:tc>
          <w:tcPr>
            <w:tcW w:w="2610" w:type="dxa"/>
          </w:tcPr>
          <w:p w14:paraId="10561DA1" w14:textId="77777777" w:rsidR="00E46541" w:rsidRPr="00DA6E61" w:rsidRDefault="00E46541" w:rsidP="00E46541"/>
        </w:tc>
        <w:tc>
          <w:tcPr>
            <w:tcW w:w="1515" w:type="dxa"/>
          </w:tcPr>
          <w:p w14:paraId="52BB5B77" w14:textId="77777777" w:rsidR="00E46541" w:rsidRPr="00DA6E61" w:rsidRDefault="00E46541" w:rsidP="00E46541"/>
        </w:tc>
      </w:tr>
      <w:tr w:rsidR="00E46541" w14:paraId="3793336E" w14:textId="77777777" w:rsidTr="00DA6E61">
        <w:tc>
          <w:tcPr>
            <w:tcW w:w="625" w:type="dxa"/>
          </w:tcPr>
          <w:p w14:paraId="305B9FFF" w14:textId="77777777" w:rsidR="00E46541" w:rsidRDefault="00E46541" w:rsidP="00E465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</w:t>
            </w:r>
          </w:p>
        </w:tc>
        <w:tc>
          <w:tcPr>
            <w:tcW w:w="6390" w:type="dxa"/>
          </w:tcPr>
          <w:p w14:paraId="4615C072" w14:textId="77777777" w:rsidR="00E46541" w:rsidRDefault="00E46541" w:rsidP="00E46541">
            <w:r>
              <w:t>Kerja-kerja pembersihan ‘Glass Roof” di ruang lobi dan juga tangga di Zon B dan Zon C</w:t>
            </w:r>
          </w:p>
        </w:tc>
        <w:tc>
          <w:tcPr>
            <w:tcW w:w="1710" w:type="dxa"/>
          </w:tcPr>
          <w:p w14:paraId="4B84A1D7" w14:textId="77777777" w:rsidR="00E46541" w:rsidRDefault="00E46541" w:rsidP="00E46541">
            <w:r>
              <w:t>Satu (1) Kali Sebulan pada setiap minggu pertama setiap bulan</w:t>
            </w:r>
          </w:p>
        </w:tc>
        <w:tc>
          <w:tcPr>
            <w:tcW w:w="1710" w:type="dxa"/>
          </w:tcPr>
          <w:p w14:paraId="3A41996F" w14:textId="77777777" w:rsidR="00E46541" w:rsidRPr="00DA6E61" w:rsidRDefault="00E46541" w:rsidP="00E46541">
            <w:r w:rsidRPr="00DA6E61">
              <w:t>Setuju /</w:t>
            </w:r>
          </w:p>
          <w:p w14:paraId="01A8197C" w14:textId="77777777" w:rsidR="00E46541" w:rsidRPr="00DA6E61" w:rsidRDefault="00E46541" w:rsidP="00E46541">
            <w:r w:rsidRPr="00DA6E61">
              <w:t>Tidak Setuju</w:t>
            </w:r>
          </w:p>
        </w:tc>
        <w:tc>
          <w:tcPr>
            <w:tcW w:w="2610" w:type="dxa"/>
          </w:tcPr>
          <w:p w14:paraId="28E65B94" w14:textId="77777777" w:rsidR="00E46541" w:rsidRPr="00DA6E61" w:rsidRDefault="00E46541" w:rsidP="00E46541"/>
        </w:tc>
        <w:tc>
          <w:tcPr>
            <w:tcW w:w="1515" w:type="dxa"/>
          </w:tcPr>
          <w:p w14:paraId="2853F2B8" w14:textId="77777777" w:rsidR="00E46541" w:rsidRPr="004721CB" w:rsidRDefault="00E46541" w:rsidP="00E46541">
            <w:pPr>
              <w:rPr>
                <w:b/>
              </w:rPr>
            </w:pPr>
          </w:p>
        </w:tc>
      </w:tr>
      <w:tr w:rsidR="00E46541" w14:paraId="70AEA26A" w14:textId="77777777" w:rsidTr="00DA6E61">
        <w:tc>
          <w:tcPr>
            <w:tcW w:w="625" w:type="dxa"/>
          </w:tcPr>
          <w:p w14:paraId="2528D619" w14:textId="77777777" w:rsidR="00E46541" w:rsidRDefault="00E46541" w:rsidP="00E465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</w:t>
            </w:r>
          </w:p>
        </w:tc>
        <w:tc>
          <w:tcPr>
            <w:tcW w:w="6390" w:type="dxa"/>
          </w:tcPr>
          <w:p w14:paraId="2AAA31AF" w14:textId="77777777" w:rsidR="00E46541" w:rsidRDefault="00E46541" w:rsidP="00E46541">
            <w:r>
              <w:t>Memotong rumput dengan menggunakan mesin pemotong rumput dan membuangnya ke tempat pembuangan sampah di Kg Sg.Paku</w:t>
            </w:r>
          </w:p>
        </w:tc>
        <w:tc>
          <w:tcPr>
            <w:tcW w:w="1710" w:type="dxa"/>
          </w:tcPr>
          <w:p w14:paraId="5E40CDAE" w14:textId="77777777" w:rsidR="00E46541" w:rsidRDefault="00E46541" w:rsidP="00E46541">
            <w:r>
              <w:t>Satu (1) Kali Sebulan pada setiap minggu pertama setiap bulan</w:t>
            </w:r>
          </w:p>
        </w:tc>
        <w:tc>
          <w:tcPr>
            <w:tcW w:w="1710" w:type="dxa"/>
          </w:tcPr>
          <w:p w14:paraId="771F7482" w14:textId="77777777" w:rsidR="00E46541" w:rsidRPr="00DA6E61" w:rsidRDefault="00E46541" w:rsidP="00E46541">
            <w:r w:rsidRPr="00DA6E61">
              <w:t>Setuju /</w:t>
            </w:r>
          </w:p>
          <w:p w14:paraId="0CC59970" w14:textId="77777777" w:rsidR="00E46541" w:rsidRPr="00DA6E61" w:rsidRDefault="00E46541" w:rsidP="00E46541">
            <w:r w:rsidRPr="00DA6E61">
              <w:t>Tidak Setuju</w:t>
            </w:r>
          </w:p>
        </w:tc>
        <w:tc>
          <w:tcPr>
            <w:tcW w:w="2610" w:type="dxa"/>
          </w:tcPr>
          <w:p w14:paraId="139C1B0F" w14:textId="77777777" w:rsidR="00E46541" w:rsidRPr="00DA6E61" w:rsidRDefault="00E46541" w:rsidP="00E46541"/>
        </w:tc>
        <w:tc>
          <w:tcPr>
            <w:tcW w:w="1515" w:type="dxa"/>
          </w:tcPr>
          <w:p w14:paraId="66C6B8DB" w14:textId="77777777" w:rsidR="00E46541" w:rsidRPr="004721CB" w:rsidRDefault="00E46541" w:rsidP="00E46541">
            <w:pPr>
              <w:rPr>
                <w:b/>
              </w:rPr>
            </w:pPr>
          </w:p>
        </w:tc>
      </w:tr>
      <w:tr w:rsidR="00E46541" w14:paraId="36458908" w14:textId="77777777" w:rsidTr="00DA6E61">
        <w:tc>
          <w:tcPr>
            <w:tcW w:w="625" w:type="dxa"/>
          </w:tcPr>
          <w:p w14:paraId="7699BC2F" w14:textId="77777777" w:rsidR="00E46541" w:rsidRDefault="00E46541" w:rsidP="00E465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</w:t>
            </w:r>
          </w:p>
        </w:tc>
        <w:tc>
          <w:tcPr>
            <w:tcW w:w="6390" w:type="dxa"/>
          </w:tcPr>
          <w:p w14:paraId="02D544B3" w14:textId="77777777" w:rsidR="00E46541" w:rsidRDefault="00E46541" w:rsidP="00E46541">
            <w:r>
              <w:t>Kerja-kerja pembersihan Kawasan JPES secara intensif di tempat letak kereta, kawasan bersimen, longkang dan ‘apron’ termasuk pemotongan pokok-pokok terbiar atau tumbuhan liar, dahan / pelepah kering dan membuangnya ke tempat pembuangan sampah di Kg Sg.Paku</w:t>
            </w:r>
          </w:p>
        </w:tc>
        <w:tc>
          <w:tcPr>
            <w:tcW w:w="1710" w:type="dxa"/>
          </w:tcPr>
          <w:p w14:paraId="4AB9309D" w14:textId="77777777" w:rsidR="00E46541" w:rsidRDefault="00E46541" w:rsidP="00E46541">
            <w:r>
              <w:t>Satu (1) Kali Sebulan pada setiap minggu pertama setiap bulan</w:t>
            </w:r>
          </w:p>
        </w:tc>
        <w:tc>
          <w:tcPr>
            <w:tcW w:w="1710" w:type="dxa"/>
          </w:tcPr>
          <w:p w14:paraId="3D8AC99C" w14:textId="77777777" w:rsidR="00E46541" w:rsidRPr="00DA6E61" w:rsidRDefault="00E46541" w:rsidP="00E46541">
            <w:r w:rsidRPr="00DA6E61">
              <w:t>Setuju /</w:t>
            </w:r>
          </w:p>
          <w:p w14:paraId="10653699" w14:textId="77777777" w:rsidR="00E46541" w:rsidRPr="00DA6E61" w:rsidRDefault="00E46541" w:rsidP="00E46541">
            <w:r w:rsidRPr="00DA6E61">
              <w:t>Tidak Setuju</w:t>
            </w:r>
          </w:p>
        </w:tc>
        <w:tc>
          <w:tcPr>
            <w:tcW w:w="2610" w:type="dxa"/>
          </w:tcPr>
          <w:p w14:paraId="15EC45A8" w14:textId="77777777" w:rsidR="00E46541" w:rsidRPr="00DA6E61" w:rsidRDefault="00E46541" w:rsidP="00E46541"/>
        </w:tc>
        <w:tc>
          <w:tcPr>
            <w:tcW w:w="1515" w:type="dxa"/>
          </w:tcPr>
          <w:p w14:paraId="2438E8BE" w14:textId="77777777" w:rsidR="00E46541" w:rsidRPr="00DA6E61" w:rsidRDefault="00E46541" w:rsidP="00E46541"/>
        </w:tc>
      </w:tr>
    </w:tbl>
    <w:p w14:paraId="24A6C0BD" w14:textId="77777777" w:rsidR="001C76D4" w:rsidRDefault="001C76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90"/>
        <w:gridCol w:w="1710"/>
        <w:gridCol w:w="1710"/>
        <w:gridCol w:w="2610"/>
        <w:gridCol w:w="1515"/>
      </w:tblGrid>
      <w:tr w:rsidR="001C76D4" w14:paraId="0E07B2C9" w14:textId="77777777" w:rsidTr="00DA6E61">
        <w:tc>
          <w:tcPr>
            <w:tcW w:w="625" w:type="dxa"/>
          </w:tcPr>
          <w:p w14:paraId="2C3CDB6B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lastRenderedPageBreak/>
              <w:t>BIL</w:t>
            </w:r>
          </w:p>
        </w:tc>
        <w:tc>
          <w:tcPr>
            <w:tcW w:w="6390" w:type="dxa"/>
          </w:tcPr>
          <w:p w14:paraId="35BA59A9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KETERANGAN</w:t>
            </w:r>
          </w:p>
          <w:p w14:paraId="490E6E4D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SPESIFIKASI / TEMPAT / JENIS KERJA</w:t>
            </w:r>
          </w:p>
          <w:p w14:paraId="49AA6BDE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F91312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JUMLAH KEKERAPAN KERJA</w:t>
            </w:r>
          </w:p>
        </w:tc>
        <w:tc>
          <w:tcPr>
            <w:tcW w:w="1710" w:type="dxa"/>
          </w:tcPr>
          <w:p w14:paraId="535D50D6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SILA POTONG PADA TIDAK BERKENAAN</w:t>
            </w:r>
          </w:p>
        </w:tc>
        <w:tc>
          <w:tcPr>
            <w:tcW w:w="2610" w:type="dxa"/>
          </w:tcPr>
          <w:p w14:paraId="3DF2FD88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JIKA TIDAK BERSETUJU, SILA CADANGKAN</w:t>
            </w:r>
          </w:p>
        </w:tc>
        <w:tc>
          <w:tcPr>
            <w:tcW w:w="1515" w:type="dxa"/>
          </w:tcPr>
          <w:p w14:paraId="2DF51171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HARGA</w:t>
            </w:r>
          </w:p>
          <w:p w14:paraId="2DAAD705" w14:textId="77777777" w:rsidR="001C76D4" w:rsidRPr="00E81171" w:rsidRDefault="001C76D4" w:rsidP="001C76D4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(BND$)</w:t>
            </w:r>
          </w:p>
        </w:tc>
      </w:tr>
      <w:tr w:rsidR="001C76D4" w14:paraId="48C9F41C" w14:textId="77777777" w:rsidTr="00DA6E61">
        <w:tc>
          <w:tcPr>
            <w:tcW w:w="625" w:type="dxa"/>
          </w:tcPr>
          <w:p w14:paraId="586285EF" w14:textId="77777777" w:rsidR="001C76D4" w:rsidRDefault="001C76D4" w:rsidP="001C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90" w:type="dxa"/>
          </w:tcPr>
          <w:p w14:paraId="56B91583" w14:textId="77777777" w:rsidR="001C76D4" w:rsidRDefault="001C76D4" w:rsidP="001C76D4">
            <w:r>
              <w:t>Lanskap</w:t>
            </w:r>
          </w:p>
        </w:tc>
        <w:tc>
          <w:tcPr>
            <w:tcW w:w="1710" w:type="dxa"/>
          </w:tcPr>
          <w:p w14:paraId="157B2DD1" w14:textId="77777777" w:rsidR="001C76D4" w:rsidRDefault="001C76D4" w:rsidP="001C76D4"/>
        </w:tc>
        <w:tc>
          <w:tcPr>
            <w:tcW w:w="1710" w:type="dxa"/>
          </w:tcPr>
          <w:p w14:paraId="31995BA1" w14:textId="77777777" w:rsidR="001C76D4" w:rsidRPr="00DA6E61" w:rsidRDefault="001C76D4" w:rsidP="001C76D4"/>
        </w:tc>
        <w:tc>
          <w:tcPr>
            <w:tcW w:w="2610" w:type="dxa"/>
          </w:tcPr>
          <w:p w14:paraId="635D0BDF" w14:textId="77777777" w:rsidR="001C76D4" w:rsidRPr="00DA6E61" w:rsidRDefault="001C76D4" w:rsidP="001C76D4"/>
        </w:tc>
        <w:tc>
          <w:tcPr>
            <w:tcW w:w="1515" w:type="dxa"/>
          </w:tcPr>
          <w:p w14:paraId="039D68CB" w14:textId="77777777" w:rsidR="001C76D4" w:rsidRPr="00DA6E61" w:rsidRDefault="001C76D4" w:rsidP="001C76D4"/>
        </w:tc>
      </w:tr>
      <w:tr w:rsidR="001C76D4" w14:paraId="3BA4FCB4" w14:textId="77777777" w:rsidTr="00DA6E61">
        <w:tc>
          <w:tcPr>
            <w:tcW w:w="625" w:type="dxa"/>
          </w:tcPr>
          <w:p w14:paraId="06A6B123" w14:textId="77777777" w:rsidR="001C76D4" w:rsidRDefault="001C76D4" w:rsidP="00393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</w:t>
            </w:r>
          </w:p>
        </w:tc>
        <w:tc>
          <w:tcPr>
            <w:tcW w:w="6390" w:type="dxa"/>
          </w:tcPr>
          <w:p w14:paraId="43E652D2" w14:textId="77777777" w:rsidR="001C76D4" w:rsidRDefault="001C76D4" w:rsidP="001C76D4">
            <w:r>
              <w:t>Pemeliharaan tanaman hiasan termasuk mencantas (pruning), pembubuhan baja (fertilizer) yang disediakan oleh JPES</w:t>
            </w:r>
          </w:p>
        </w:tc>
        <w:tc>
          <w:tcPr>
            <w:tcW w:w="1710" w:type="dxa"/>
          </w:tcPr>
          <w:p w14:paraId="76042A96" w14:textId="77777777" w:rsidR="001C76D4" w:rsidRDefault="001C76D4" w:rsidP="001C76D4">
            <w:r>
              <w:t>Satu (1) Kali Sebulan pada setiap minggu pertama setiap bulan</w:t>
            </w:r>
          </w:p>
        </w:tc>
        <w:tc>
          <w:tcPr>
            <w:tcW w:w="1710" w:type="dxa"/>
          </w:tcPr>
          <w:p w14:paraId="18E2B6B4" w14:textId="77777777" w:rsidR="001C76D4" w:rsidRPr="00DA6E61" w:rsidRDefault="001C76D4" w:rsidP="001C76D4">
            <w:r w:rsidRPr="00DA6E61">
              <w:t>Setuju /</w:t>
            </w:r>
          </w:p>
          <w:p w14:paraId="4C87D4C2" w14:textId="77777777" w:rsidR="001C76D4" w:rsidRPr="00DA6E61" w:rsidRDefault="001C76D4" w:rsidP="001C76D4">
            <w:r w:rsidRPr="00DA6E61">
              <w:t>Tidak Setuju</w:t>
            </w:r>
          </w:p>
        </w:tc>
        <w:tc>
          <w:tcPr>
            <w:tcW w:w="2610" w:type="dxa"/>
          </w:tcPr>
          <w:p w14:paraId="11F9E741" w14:textId="77777777" w:rsidR="001C76D4" w:rsidRPr="00DA6E61" w:rsidRDefault="001C76D4" w:rsidP="001C76D4"/>
        </w:tc>
        <w:tc>
          <w:tcPr>
            <w:tcW w:w="1515" w:type="dxa"/>
          </w:tcPr>
          <w:p w14:paraId="3B2954BF" w14:textId="77777777" w:rsidR="001C76D4" w:rsidRPr="00DA6E61" w:rsidRDefault="001C76D4" w:rsidP="001C76D4"/>
        </w:tc>
      </w:tr>
      <w:tr w:rsidR="001C76D4" w14:paraId="0B16AD65" w14:textId="77777777" w:rsidTr="00DA6E61">
        <w:tc>
          <w:tcPr>
            <w:tcW w:w="625" w:type="dxa"/>
          </w:tcPr>
          <w:p w14:paraId="437F4CA6" w14:textId="77777777" w:rsidR="001C76D4" w:rsidRDefault="001C76D4" w:rsidP="00393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</w:t>
            </w:r>
          </w:p>
        </w:tc>
        <w:tc>
          <w:tcPr>
            <w:tcW w:w="6390" w:type="dxa"/>
          </w:tcPr>
          <w:p w14:paraId="05AC4C2F" w14:textId="77777777" w:rsidR="001C76D4" w:rsidRDefault="001C76D4" w:rsidP="001C76D4">
            <w:r>
              <w:t>Membuang sisa-sisa potongan dan sampah di Kg Sg.Paku</w:t>
            </w:r>
          </w:p>
        </w:tc>
        <w:tc>
          <w:tcPr>
            <w:tcW w:w="1710" w:type="dxa"/>
          </w:tcPr>
          <w:p w14:paraId="3DF34C50" w14:textId="77777777" w:rsidR="001C76D4" w:rsidRDefault="001C76D4" w:rsidP="001C76D4"/>
        </w:tc>
        <w:tc>
          <w:tcPr>
            <w:tcW w:w="1710" w:type="dxa"/>
          </w:tcPr>
          <w:p w14:paraId="39C37D78" w14:textId="77777777" w:rsidR="001C76D4" w:rsidRPr="00DA6E61" w:rsidRDefault="001C76D4" w:rsidP="001C76D4">
            <w:r w:rsidRPr="00DA6E61">
              <w:t>Setuju /</w:t>
            </w:r>
          </w:p>
          <w:p w14:paraId="1BB1275B" w14:textId="77777777" w:rsidR="001C76D4" w:rsidRPr="00DA6E61" w:rsidRDefault="001C76D4" w:rsidP="001C76D4">
            <w:r w:rsidRPr="00DA6E61">
              <w:t>Tidak Setuju</w:t>
            </w:r>
          </w:p>
        </w:tc>
        <w:tc>
          <w:tcPr>
            <w:tcW w:w="2610" w:type="dxa"/>
          </w:tcPr>
          <w:p w14:paraId="763FA1D3" w14:textId="77777777" w:rsidR="001C76D4" w:rsidRPr="00DA6E61" w:rsidRDefault="001C76D4" w:rsidP="001C76D4"/>
        </w:tc>
        <w:tc>
          <w:tcPr>
            <w:tcW w:w="1515" w:type="dxa"/>
          </w:tcPr>
          <w:p w14:paraId="02301EB5" w14:textId="77777777" w:rsidR="001C76D4" w:rsidRPr="00DA6E61" w:rsidRDefault="001C76D4" w:rsidP="001C76D4"/>
        </w:tc>
      </w:tr>
      <w:tr w:rsidR="001C76D4" w14:paraId="1BFC4778" w14:textId="77777777" w:rsidTr="000B644F">
        <w:tc>
          <w:tcPr>
            <w:tcW w:w="14560" w:type="dxa"/>
            <w:gridSpan w:val="6"/>
          </w:tcPr>
          <w:p w14:paraId="0006B28C" w14:textId="77777777" w:rsidR="001C76D4" w:rsidRPr="00DA6E61" w:rsidRDefault="001C76D4" w:rsidP="004F48BF"/>
        </w:tc>
      </w:tr>
      <w:tr w:rsidR="00A321D9" w14:paraId="257D5E7C" w14:textId="77777777" w:rsidTr="004721CB">
        <w:tc>
          <w:tcPr>
            <w:tcW w:w="625" w:type="dxa"/>
          </w:tcPr>
          <w:p w14:paraId="384E8E08" w14:textId="77777777" w:rsidR="00A321D9" w:rsidRPr="00A321D9" w:rsidRDefault="00A321D9" w:rsidP="004F4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14:paraId="38AB9569" w14:textId="77777777" w:rsidR="00A321D9" w:rsidRPr="00043B1F" w:rsidRDefault="00B916E0" w:rsidP="004F48BF">
            <w:pPr>
              <w:rPr>
                <w:b/>
              </w:rPr>
            </w:pPr>
            <w:r>
              <w:rPr>
                <w:b/>
              </w:rPr>
              <w:t>Spesifikasi Tambahan</w:t>
            </w:r>
          </w:p>
        </w:tc>
        <w:tc>
          <w:tcPr>
            <w:tcW w:w="1710" w:type="dxa"/>
          </w:tcPr>
          <w:p w14:paraId="298FA215" w14:textId="77777777" w:rsidR="00A321D9" w:rsidRDefault="00A321D9" w:rsidP="004F48BF"/>
        </w:tc>
        <w:tc>
          <w:tcPr>
            <w:tcW w:w="1710" w:type="dxa"/>
          </w:tcPr>
          <w:p w14:paraId="0649B74E" w14:textId="77777777" w:rsidR="00A321D9" w:rsidRPr="00DA6E61" w:rsidRDefault="00A321D9" w:rsidP="004F48BF"/>
        </w:tc>
        <w:tc>
          <w:tcPr>
            <w:tcW w:w="2610" w:type="dxa"/>
          </w:tcPr>
          <w:p w14:paraId="5509DD3D" w14:textId="77777777" w:rsidR="00A321D9" w:rsidRPr="00DA6E61" w:rsidRDefault="00A321D9" w:rsidP="004F48BF"/>
        </w:tc>
        <w:tc>
          <w:tcPr>
            <w:tcW w:w="1515" w:type="dxa"/>
            <w:shd w:val="clear" w:color="auto" w:fill="7F7F7F" w:themeFill="text1" w:themeFillTint="80"/>
          </w:tcPr>
          <w:p w14:paraId="767945F2" w14:textId="77777777" w:rsidR="00A321D9" w:rsidRPr="00DA6E61" w:rsidRDefault="00A321D9" w:rsidP="004F48BF"/>
        </w:tc>
      </w:tr>
      <w:tr w:rsidR="00B916E0" w:rsidRPr="00B916E0" w14:paraId="72BFF07B" w14:textId="77777777" w:rsidTr="004721CB">
        <w:tc>
          <w:tcPr>
            <w:tcW w:w="625" w:type="dxa"/>
          </w:tcPr>
          <w:p w14:paraId="559E8167" w14:textId="77777777" w:rsidR="00B916E0" w:rsidRDefault="00B916E0" w:rsidP="004F4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</w:tcPr>
          <w:p w14:paraId="3CD73BC3" w14:textId="77777777" w:rsidR="00B916E0" w:rsidRDefault="00B916E0" w:rsidP="000C72D5">
            <w:pPr>
              <w:pStyle w:val="ListParagraph"/>
              <w:numPr>
                <w:ilvl w:val="0"/>
                <w:numId w:val="15"/>
              </w:numPr>
            </w:pPr>
            <w:r>
              <w:t>Kerja-kerja membersih, mengilap dan memvakum di dalam bilik Ketua Pengarah, Timbalan Ketua Pengarah, Pengarah-pengarah dan Penolong-penolong Pengarah hany</w:t>
            </w:r>
            <w:r w:rsidR="00090A91">
              <w:t>a</w:t>
            </w:r>
            <w:r>
              <w:t xml:space="preserve"> boleh dilaksanakan jika pegawai berada di bilik berkenaan atau dengan dipantau oleh kakitangan jabatan</w:t>
            </w:r>
          </w:p>
          <w:p w14:paraId="281C7E89" w14:textId="77777777" w:rsidR="00B916E0" w:rsidRDefault="00B916E0" w:rsidP="000C72D5">
            <w:pPr>
              <w:pStyle w:val="ListParagraph"/>
              <w:numPr>
                <w:ilvl w:val="0"/>
                <w:numId w:val="15"/>
              </w:numPr>
            </w:pPr>
            <w:r>
              <w:t>Penyediaan sendiri peralatan / perkakas pembersihan seperti penyapu, mop, tuala dan mesin-mesin yang diperlukan bagi tujuan pembersihan.</w:t>
            </w:r>
          </w:p>
          <w:p w14:paraId="682F0750" w14:textId="77777777" w:rsidR="00B916E0" w:rsidRDefault="00B916E0" w:rsidP="000C72D5">
            <w:pPr>
              <w:pStyle w:val="ListParagraph"/>
              <w:numPr>
                <w:ilvl w:val="0"/>
                <w:numId w:val="15"/>
              </w:numPr>
            </w:pPr>
            <w:r>
              <w:t>Membekalkan approved detergent, perfumed solution dan air fragrance, plastik pembuangan</w:t>
            </w:r>
            <w:r w:rsidR="00090A91">
              <w:t xml:space="preserve"> sampah, tisu pakai buang tandas</w:t>
            </w:r>
            <w:r>
              <w:t xml:space="preserve"> dan yang berkaitan. Pekerja mesti memakai pakaian s</w:t>
            </w:r>
            <w:r w:rsidR="00090A91">
              <w:t>eragam</w:t>
            </w:r>
            <w:r w:rsidR="007653B0">
              <w:t xml:space="preserve"> Syarikat / Pemborong yang lengkap, </w:t>
            </w:r>
            <w:r>
              <w:t>bersesuaian, sopan dan menutup aurat sepanjang waktu bekerja.</w:t>
            </w:r>
          </w:p>
          <w:p w14:paraId="6F387515" w14:textId="77777777" w:rsidR="00B62261" w:rsidRDefault="00B916E0" w:rsidP="0062612A">
            <w:pPr>
              <w:pStyle w:val="ListParagraph"/>
              <w:numPr>
                <w:ilvl w:val="0"/>
                <w:numId w:val="15"/>
              </w:numPr>
            </w:pPr>
            <w:r>
              <w:t xml:space="preserve">Pekerja yang dilantik hendaklah bebas dari rekod jenayah. </w:t>
            </w:r>
          </w:p>
          <w:p w14:paraId="63F08B7B" w14:textId="77777777" w:rsidR="00B916E0" w:rsidRDefault="00B916E0" w:rsidP="0062612A">
            <w:pPr>
              <w:pStyle w:val="ListParagraph"/>
              <w:numPr>
                <w:ilvl w:val="0"/>
                <w:numId w:val="15"/>
              </w:numPr>
            </w:pPr>
            <w:r>
              <w:t>Syarikat yang berjaya hendaklah bersedia untuk menjalankan tugas pembersihan tambahan sekirangan terdapat majlis khas atau apa jua keperluan mendadak.</w:t>
            </w:r>
          </w:p>
          <w:p w14:paraId="1E23DA68" w14:textId="77777777" w:rsidR="00B916E0" w:rsidRDefault="00B916E0" w:rsidP="00B62261">
            <w:pPr>
              <w:pStyle w:val="ListParagraph"/>
              <w:numPr>
                <w:ilvl w:val="0"/>
                <w:numId w:val="15"/>
              </w:numPr>
            </w:pPr>
            <w:r>
              <w:t>JPES berhak untuk membuat pemotongan bayaran sekiranya kontraktor gagal mematuhi spesifikasi yang telah ditetapkan.</w:t>
            </w:r>
          </w:p>
        </w:tc>
        <w:tc>
          <w:tcPr>
            <w:tcW w:w="1710" w:type="dxa"/>
          </w:tcPr>
          <w:p w14:paraId="607E90C2" w14:textId="77777777" w:rsidR="00FF4868" w:rsidRPr="00DA6E61" w:rsidRDefault="00FF4868" w:rsidP="00FF4868">
            <w:r w:rsidRPr="00DA6E61">
              <w:t>Setuju /</w:t>
            </w:r>
          </w:p>
          <w:p w14:paraId="72845F87" w14:textId="77777777" w:rsidR="00B916E0" w:rsidRPr="00DA6E61" w:rsidRDefault="00FF4868" w:rsidP="00FF4868">
            <w:r w:rsidRPr="00DA6E61">
              <w:t>Tidak Setuju</w:t>
            </w:r>
          </w:p>
        </w:tc>
        <w:tc>
          <w:tcPr>
            <w:tcW w:w="2610" w:type="dxa"/>
          </w:tcPr>
          <w:p w14:paraId="5B51C450" w14:textId="77777777" w:rsidR="00B916E0" w:rsidRPr="00DA6E61" w:rsidRDefault="00B916E0" w:rsidP="004F48BF"/>
        </w:tc>
        <w:tc>
          <w:tcPr>
            <w:tcW w:w="1515" w:type="dxa"/>
            <w:shd w:val="clear" w:color="auto" w:fill="7F7F7F" w:themeFill="text1" w:themeFillTint="80"/>
          </w:tcPr>
          <w:p w14:paraId="6AE51E15" w14:textId="77777777" w:rsidR="00B916E0" w:rsidRPr="00B916E0" w:rsidRDefault="00B916E0" w:rsidP="004F48BF"/>
        </w:tc>
      </w:tr>
    </w:tbl>
    <w:p w14:paraId="48798B68" w14:textId="77777777" w:rsidR="001C76D4" w:rsidRDefault="001C76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90"/>
        <w:gridCol w:w="1710"/>
        <w:gridCol w:w="1710"/>
        <w:gridCol w:w="2610"/>
        <w:gridCol w:w="1515"/>
      </w:tblGrid>
      <w:tr w:rsidR="001C76D4" w:rsidRPr="00E81171" w14:paraId="28FC2EED" w14:textId="77777777" w:rsidTr="000F7C09">
        <w:tc>
          <w:tcPr>
            <w:tcW w:w="625" w:type="dxa"/>
          </w:tcPr>
          <w:p w14:paraId="79E5DDD5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lastRenderedPageBreak/>
              <w:t>BIL</w:t>
            </w:r>
          </w:p>
        </w:tc>
        <w:tc>
          <w:tcPr>
            <w:tcW w:w="6390" w:type="dxa"/>
          </w:tcPr>
          <w:p w14:paraId="027C3868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KETERANGAN</w:t>
            </w:r>
          </w:p>
          <w:p w14:paraId="728CA35A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SPESIFIKASI / TEMPAT / JENIS KERJA</w:t>
            </w:r>
          </w:p>
          <w:p w14:paraId="1863AF08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3E8FB6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JUMLAH KEKERAPAN KERJA</w:t>
            </w:r>
          </w:p>
        </w:tc>
        <w:tc>
          <w:tcPr>
            <w:tcW w:w="1710" w:type="dxa"/>
          </w:tcPr>
          <w:p w14:paraId="521C0FBC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SILA POTONG PADA TIDAK BERKENAAN</w:t>
            </w:r>
          </w:p>
        </w:tc>
        <w:tc>
          <w:tcPr>
            <w:tcW w:w="2610" w:type="dxa"/>
          </w:tcPr>
          <w:p w14:paraId="1994783D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JIKA TIDAK BERSETUJU, SILA CADANGKAN</w:t>
            </w:r>
          </w:p>
        </w:tc>
        <w:tc>
          <w:tcPr>
            <w:tcW w:w="1515" w:type="dxa"/>
          </w:tcPr>
          <w:p w14:paraId="6FD586F0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HARGA</w:t>
            </w:r>
          </w:p>
          <w:p w14:paraId="6DA689AA" w14:textId="77777777" w:rsidR="001C76D4" w:rsidRPr="00E81171" w:rsidRDefault="001C76D4" w:rsidP="000F7C09">
            <w:pPr>
              <w:jc w:val="center"/>
              <w:rPr>
                <w:b/>
                <w:sz w:val="24"/>
                <w:szCs w:val="24"/>
              </w:rPr>
            </w:pPr>
            <w:r w:rsidRPr="00E81171">
              <w:rPr>
                <w:b/>
                <w:sz w:val="24"/>
                <w:szCs w:val="24"/>
              </w:rPr>
              <w:t>(BND$)</w:t>
            </w:r>
          </w:p>
        </w:tc>
      </w:tr>
      <w:tr w:rsidR="001C76D4" w:rsidRPr="00DA6E61" w14:paraId="570DF54A" w14:textId="77777777" w:rsidTr="000F7C09">
        <w:tc>
          <w:tcPr>
            <w:tcW w:w="14560" w:type="dxa"/>
            <w:gridSpan w:val="6"/>
          </w:tcPr>
          <w:p w14:paraId="6DA110CA" w14:textId="77777777" w:rsidR="001C76D4" w:rsidRPr="00DA6E61" w:rsidRDefault="001C76D4" w:rsidP="000F7C09"/>
        </w:tc>
      </w:tr>
      <w:tr w:rsidR="00FF4868" w14:paraId="1301EB37" w14:textId="77777777" w:rsidTr="004721CB">
        <w:tc>
          <w:tcPr>
            <w:tcW w:w="625" w:type="dxa"/>
          </w:tcPr>
          <w:p w14:paraId="4D8804E7" w14:textId="77777777" w:rsidR="00FF4868" w:rsidRPr="00B916E0" w:rsidRDefault="00FF4868" w:rsidP="00FF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00" w:type="dxa"/>
            <w:gridSpan w:val="2"/>
          </w:tcPr>
          <w:p w14:paraId="7630F6C5" w14:textId="77777777" w:rsidR="00FF4868" w:rsidRDefault="00FF4868" w:rsidP="00FF4868">
            <w:r>
              <w:rPr>
                <w:b/>
              </w:rPr>
              <w:t>Senarai Tenaga Kerja</w:t>
            </w:r>
          </w:p>
        </w:tc>
        <w:tc>
          <w:tcPr>
            <w:tcW w:w="1710" w:type="dxa"/>
          </w:tcPr>
          <w:p w14:paraId="4F77D023" w14:textId="77777777" w:rsidR="00FF4868" w:rsidRPr="00DA6E61" w:rsidRDefault="00FF4868" w:rsidP="00FF4868"/>
        </w:tc>
        <w:tc>
          <w:tcPr>
            <w:tcW w:w="2610" w:type="dxa"/>
          </w:tcPr>
          <w:p w14:paraId="4278B032" w14:textId="77777777" w:rsidR="00FF4868" w:rsidRPr="00DA6E61" w:rsidRDefault="00FF4868" w:rsidP="00FF4868"/>
        </w:tc>
        <w:tc>
          <w:tcPr>
            <w:tcW w:w="1515" w:type="dxa"/>
            <w:shd w:val="clear" w:color="auto" w:fill="7F7F7F" w:themeFill="text1" w:themeFillTint="80"/>
          </w:tcPr>
          <w:p w14:paraId="2B0C5411" w14:textId="77777777" w:rsidR="00FF4868" w:rsidRPr="00DA6E61" w:rsidRDefault="00FF4868" w:rsidP="00FF4868"/>
        </w:tc>
      </w:tr>
      <w:tr w:rsidR="00FF4868" w14:paraId="441C51B3" w14:textId="77777777" w:rsidTr="004721CB">
        <w:tc>
          <w:tcPr>
            <w:tcW w:w="625" w:type="dxa"/>
          </w:tcPr>
          <w:p w14:paraId="4BA96B0E" w14:textId="77777777" w:rsidR="00FF4868" w:rsidRDefault="00FF4868" w:rsidP="00FF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</w:tcPr>
          <w:p w14:paraId="3D7CDC44" w14:textId="77777777" w:rsidR="00FF4868" w:rsidRDefault="00B62261" w:rsidP="00FF4868">
            <w:r>
              <w:t>Pekerja Am – sekurang-kurangny</w:t>
            </w:r>
            <w:r w:rsidR="00FF4868">
              <w:t>a</w:t>
            </w:r>
            <w:r>
              <w:t xml:space="preserve"> dua</w:t>
            </w:r>
            <w:r w:rsidR="00FF4868">
              <w:t xml:space="preserve"> (2) orang.</w:t>
            </w:r>
          </w:p>
          <w:p w14:paraId="7A1AF0EB" w14:textId="77777777" w:rsidR="00FF4868" w:rsidRDefault="00FF4868" w:rsidP="00FF4868">
            <w:pPr>
              <w:pStyle w:val="ListParagraph"/>
              <w:numPr>
                <w:ilvl w:val="0"/>
                <w:numId w:val="16"/>
              </w:numPr>
            </w:pPr>
            <w:r>
              <w:t>Mesti bertug</w:t>
            </w:r>
            <w:r w:rsidR="00B62261">
              <w:t>as secara sepenuh masa mulai 7.30 pagi hingga 4.3</w:t>
            </w:r>
            <w:r>
              <w:t>0 petang pada hari</w:t>
            </w:r>
            <w:r w:rsidR="00F42C6E">
              <w:t xml:space="preserve"> Isnin hingga Kha</w:t>
            </w:r>
            <w:r>
              <w:t>mis, dan hari Sabtu, kecuali pada hari kelepasan awam. Waktu rehat adalah selama 1 jam pada 12.00 tengahari hingga 1.00 petang.</w:t>
            </w:r>
          </w:p>
          <w:p w14:paraId="76996DDD" w14:textId="77777777" w:rsidR="00FF4868" w:rsidRDefault="00FF4868" w:rsidP="00FF4868">
            <w:pPr>
              <w:pStyle w:val="ListParagraph"/>
              <w:numPr>
                <w:ilvl w:val="0"/>
                <w:numId w:val="16"/>
              </w:numPr>
            </w:pPr>
            <w:r>
              <w:t>Waktu bertugas pada bulan Ramadhan adalah mulai 7.00 pagi hingga 2.00 petang.</w:t>
            </w:r>
          </w:p>
        </w:tc>
        <w:tc>
          <w:tcPr>
            <w:tcW w:w="1710" w:type="dxa"/>
          </w:tcPr>
          <w:p w14:paraId="7718B948" w14:textId="77777777" w:rsidR="00FF4868" w:rsidRPr="00DA6E61" w:rsidRDefault="00FF4868" w:rsidP="00FF4868">
            <w:r w:rsidRPr="00DA6E61">
              <w:t>Setuju /</w:t>
            </w:r>
          </w:p>
          <w:p w14:paraId="0A89050F" w14:textId="77777777" w:rsidR="00FF4868" w:rsidRPr="00DA6E61" w:rsidRDefault="00FF4868" w:rsidP="00FF4868">
            <w:r w:rsidRPr="00DA6E61">
              <w:t>Tidak Setuju</w:t>
            </w:r>
          </w:p>
        </w:tc>
        <w:tc>
          <w:tcPr>
            <w:tcW w:w="2610" w:type="dxa"/>
          </w:tcPr>
          <w:p w14:paraId="4593B457" w14:textId="77777777" w:rsidR="00FF4868" w:rsidRPr="00DA6E61" w:rsidRDefault="00FF4868" w:rsidP="00FF4868"/>
        </w:tc>
        <w:tc>
          <w:tcPr>
            <w:tcW w:w="1515" w:type="dxa"/>
            <w:shd w:val="clear" w:color="auto" w:fill="7F7F7F" w:themeFill="text1" w:themeFillTint="80"/>
          </w:tcPr>
          <w:p w14:paraId="4E7A47AB" w14:textId="77777777" w:rsidR="00FF4868" w:rsidRPr="00DA6E61" w:rsidRDefault="00FF4868" w:rsidP="00FF4868"/>
        </w:tc>
      </w:tr>
      <w:tr w:rsidR="004721CB" w14:paraId="500A06E0" w14:textId="77777777" w:rsidTr="0090098D">
        <w:tc>
          <w:tcPr>
            <w:tcW w:w="13045" w:type="dxa"/>
            <w:gridSpan w:val="5"/>
          </w:tcPr>
          <w:p w14:paraId="0D770D0F" w14:textId="77777777" w:rsidR="004721CB" w:rsidRPr="00A321D9" w:rsidRDefault="004721CB" w:rsidP="00FF4868">
            <w:pPr>
              <w:jc w:val="right"/>
              <w:rPr>
                <w:b/>
              </w:rPr>
            </w:pPr>
            <w:r>
              <w:rPr>
                <w:b/>
              </w:rPr>
              <w:t>JUMLAH KESELURUHAN PERKHIDMATAN BAGI TEMPOH SATU (1) BULAN:</w:t>
            </w:r>
          </w:p>
        </w:tc>
        <w:tc>
          <w:tcPr>
            <w:tcW w:w="1515" w:type="dxa"/>
          </w:tcPr>
          <w:p w14:paraId="2B3CA170" w14:textId="77777777" w:rsidR="004721CB" w:rsidRPr="00DA6E61" w:rsidRDefault="004721CB" w:rsidP="00FF4868"/>
        </w:tc>
      </w:tr>
      <w:tr w:rsidR="004721CB" w14:paraId="62333E86" w14:textId="77777777" w:rsidTr="00457886">
        <w:tc>
          <w:tcPr>
            <w:tcW w:w="13045" w:type="dxa"/>
            <w:gridSpan w:val="5"/>
          </w:tcPr>
          <w:p w14:paraId="2BB69A44" w14:textId="042FCE3F" w:rsidR="004721CB" w:rsidRPr="002D07CE" w:rsidRDefault="004721CB" w:rsidP="006E7937">
            <w:pPr>
              <w:jc w:val="right"/>
              <w:rPr>
                <w:b/>
              </w:rPr>
            </w:pPr>
            <w:r w:rsidRPr="002D07CE">
              <w:rPr>
                <w:b/>
              </w:rPr>
              <w:t xml:space="preserve">JUMLAH KESELURUHAN PERKHIDMATAN BAGI TEMPOH </w:t>
            </w:r>
            <w:r w:rsidR="00240D2E">
              <w:rPr>
                <w:b/>
              </w:rPr>
              <w:t>LIMA BELAS (12</w:t>
            </w:r>
            <w:r w:rsidRPr="002D07CE">
              <w:rPr>
                <w:b/>
              </w:rPr>
              <w:t>) BULAN:</w:t>
            </w:r>
          </w:p>
        </w:tc>
        <w:tc>
          <w:tcPr>
            <w:tcW w:w="1515" w:type="dxa"/>
          </w:tcPr>
          <w:p w14:paraId="1748E2D8" w14:textId="77777777" w:rsidR="004721CB" w:rsidRPr="00DA6E61" w:rsidRDefault="004721CB" w:rsidP="00FF4868"/>
        </w:tc>
      </w:tr>
    </w:tbl>
    <w:p w14:paraId="62F29483" w14:textId="77777777" w:rsidR="00E00A57" w:rsidRDefault="00E00A57" w:rsidP="0030435A">
      <w:pPr>
        <w:spacing w:after="0" w:line="480" w:lineRule="auto"/>
        <w:rPr>
          <w:sz w:val="24"/>
          <w:szCs w:val="24"/>
        </w:rPr>
      </w:pPr>
    </w:p>
    <w:p w14:paraId="0F384CC5" w14:textId="77777777" w:rsidR="0030435A" w:rsidRDefault="0030435A" w:rsidP="0030435A">
      <w:pPr>
        <w:spacing w:after="0" w:line="480" w:lineRule="auto"/>
        <w:rPr>
          <w:sz w:val="24"/>
          <w:szCs w:val="24"/>
        </w:rPr>
      </w:pPr>
      <w:r w:rsidRPr="0030435A">
        <w:rPr>
          <w:sz w:val="24"/>
          <w:szCs w:val="24"/>
        </w:rPr>
        <w:t>Jumlah harga ditawarkan</w:t>
      </w:r>
      <w:r w:rsidRPr="0030435A">
        <w:rPr>
          <w:sz w:val="24"/>
          <w:szCs w:val="24"/>
        </w:rPr>
        <w:tab/>
      </w:r>
      <w:r w:rsidRPr="0030435A">
        <w:rPr>
          <w:sz w:val="24"/>
          <w:szCs w:val="24"/>
        </w:rPr>
        <w:tab/>
      </w:r>
      <w:r w:rsidRPr="0030435A">
        <w:rPr>
          <w:sz w:val="24"/>
          <w:szCs w:val="24"/>
        </w:rPr>
        <w:tab/>
        <w:t>:</w:t>
      </w:r>
      <w:r w:rsidRPr="0030435A"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>_________________________________________</w:t>
      </w:r>
    </w:p>
    <w:p w14:paraId="7DE5D99C" w14:textId="77777777" w:rsidR="00D25CEF" w:rsidRPr="0030435A" w:rsidRDefault="0030435A" w:rsidP="0030435A">
      <w:pPr>
        <w:spacing w:after="0" w:line="480" w:lineRule="auto"/>
        <w:rPr>
          <w:sz w:val="24"/>
          <w:szCs w:val="24"/>
        </w:rPr>
        <w:sectPr w:rsidR="00D25CEF" w:rsidRPr="0030435A" w:rsidSect="0030435A">
          <w:pgSz w:w="16838" w:h="11906" w:orient="landscape"/>
          <w:pgMar w:top="1440" w:right="1134" w:bottom="1440" w:left="1134" w:header="284" w:footer="284" w:gutter="0"/>
          <w:cols w:space="708"/>
          <w:docGrid w:linePitch="360"/>
        </w:sectPr>
      </w:pPr>
      <w:r w:rsidRPr="0030435A">
        <w:rPr>
          <w:sz w:val="24"/>
          <w:szCs w:val="24"/>
        </w:rPr>
        <w:t xml:space="preserve">Tempoh Sahlaku </w:t>
      </w:r>
      <w:r>
        <w:rPr>
          <w:sz w:val="24"/>
          <w:szCs w:val="24"/>
        </w:rPr>
        <w:t>Sebutharga</w:t>
      </w:r>
      <w:r>
        <w:rPr>
          <w:sz w:val="24"/>
          <w:szCs w:val="24"/>
        </w:rPr>
        <w:tab/>
      </w:r>
      <w:r w:rsidR="007653B0">
        <w:rPr>
          <w:sz w:val="24"/>
          <w:szCs w:val="24"/>
        </w:rPr>
        <w:tab/>
      </w:r>
      <w:r w:rsidR="007653B0">
        <w:rPr>
          <w:sz w:val="24"/>
          <w:szCs w:val="24"/>
        </w:rPr>
        <w:tab/>
        <w:t>:</w:t>
      </w:r>
      <w:r w:rsidR="007653B0">
        <w:rPr>
          <w:sz w:val="24"/>
          <w:szCs w:val="24"/>
        </w:rPr>
        <w:tab/>
        <w:t>________________________________________________________________________________</w:t>
      </w:r>
      <w:r w:rsidR="00D25CEF">
        <w:rPr>
          <w:sz w:val="24"/>
          <w:szCs w:val="24"/>
        </w:rPr>
        <w:t xml:space="preserve">     </w:t>
      </w:r>
    </w:p>
    <w:p w14:paraId="75DA30C7" w14:textId="77777777" w:rsidR="00FE56CA" w:rsidRDefault="00FE56CA" w:rsidP="004755E9">
      <w:pPr>
        <w:spacing w:after="0"/>
        <w:contextualSpacing/>
        <w:rPr>
          <w:b/>
          <w:sz w:val="24"/>
          <w:u w:val="single"/>
        </w:rPr>
      </w:pPr>
    </w:p>
    <w:p w14:paraId="4E8E2CEA" w14:textId="77777777" w:rsidR="00E65E1E" w:rsidRPr="007E1999" w:rsidRDefault="0030435A" w:rsidP="007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7E1999" w:rsidRPr="007E1999">
        <w:rPr>
          <w:b/>
          <w:sz w:val="26"/>
          <w:szCs w:val="26"/>
        </w:rPr>
        <w:t xml:space="preserve">. </w:t>
      </w:r>
      <w:r w:rsidR="001E1C31" w:rsidRPr="007E1999">
        <w:rPr>
          <w:b/>
          <w:sz w:val="26"/>
          <w:szCs w:val="26"/>
        </w:rPr>
        <w:t>SYARAT DAN PERATURAN SEBUTHARGA</w:t>
      </w:r>
    </w:p>
    <w:p w14:paraId="3F5DF921" w14:textId="77777777" w:rsidR="008C413A" w:rsidRPr="00AE46F2" w:rsidRDefault="00E65E1E" w:rsidP="004755E9">
      <w:pPr>
        <w:tabs>
          <w:tab w:val="left" w:pos="2715"/>
        </w:tabs>
        <w:spacing w:after="0"/>
        <w:contextualSpacing/>
        <w:jc w:val="both"/>
      </w:pPr>
      <w:r w:rsidRPr="00AE46F2">
        <w:tab/>
      </w:r>
    </w:p>
    <w:p w14:paraId="132B44F4" w14:textId="77777777" w:rsidR="002A7EDC" w:rsidRPr="006656A3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 xml:space="preserve">Sebutharga hendaklah menggunakan borang yang disediakan dan diisikan dengan lengkap serta menyertakan salinan </w:t>
      </w:r>
      <w:r w:rsidRPr="006656A3">
        <w:rPr>
          <w:b/>
          <w:sz w:val="24"/>
          <w:szCs w:val="24"/>
        </w:rPr>
        <w:t>Sijil Pendaftaran Perniagaan 16 dan 17</w:t>
      </w:r>
      <w:r w:rsidRPr="006656A3">
        <w:rPr>
          <w:sz w:val="24"/>
          <w:szCs w:val="24"/>
        </w:rPr>
        <w:t>.</w:t>
      </w:r>
    </w:p>
    <w:p w14:paraId="7E00EF92" w14:textId="77777777" w:rsidR="007C16E5" w:rsidRPr="006656A3" w:rsidRDefault="004755E9" w:rsidP="006656A3">
      <w:pPr>
        <w:tabs>
          <w:tab w:val="left" w:pos="1480"/>
        </w:tabs>
        <w:spacing w:after="0"/>
        <w:ind w:left="360"/>
        <w:contextualSpacing/>
        <w:jc w:val="both"/>
        <w:rPr>
          <w:sz w:val="24"/>
          <w:szCs w:val="24"/>
          <w:lang w:val="en-US"/>
        </w:rPr>
      </w:pPr>
      <w:r w:rsidRPr="006656A3">
        <w:rPr>
          <w:sz w:val="24"/>
          <w:szCs w:val="24"/>
          <w:lang w:val="en-US"/>
        </w:rPr>
        <w:tab/>
      </w:r>
    </w:p>
    <w:p w14:paraId="04F3B751" w14:textId="0985DD56" w:rsidR="004755E9" w:rsidRPr="00240D2E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>Borang Sebutharga yang lengkap hendaklah dihantar dengan menggunakan sampul surat tertutup (</w:t>
      </w:r>
      <w:r w:rsidRPr="006656A3">
        <w:rPr>
          <w:i/>
          <w:sz w:val="24"/>
          <w:szCs w:val="24"/>
        </w:rPr>
        <w:t>sealed envelope</w:t>
      </w:r>
      <w:r w:rsidRPr="006656A3">
        <w:rPr>
          <w:sz w:val="24"/>
          <w:szCs w:val="24"/>
        </w:rPr>
        <w:t xml:space="preserve">) dan dimasukkan ke dalam </w:t>
      </w:r>
      <w:r w:rsidRPr="006656A3">
        <w:rPr>
          <w:b/>
          <w:sz w:val="24"/>
          <w:szCs w:val="24"/>
        </w:rPr>
        <w:t>Peti Sebutharga</w:t>
      </w:r>
      <w:r w:rsidRPr="006656A3">
        <w:rPr>
          <w:sz w:val="24"/>
          <w:szCs w:val="24"/>
        </w:rPr>
        <w:t xml:space="preserve"> yang disediakan di Tingkat Bawah, Jabatan Perancangan </w:t>
      </w:r>
      <w:r w:rsidR="0081303E">
        <w:rPr>
          <w:sz w:val="24"/>
          <w:szCs w:val="24"/>
        </w:rPr>
        <w:t>Ekonomi dan Statistik (JPES</w:t>
      </w:r>
      <w:r w:rsidR="00A74260">
        <w:rPr>
          <w:sz w:val="24"/>
          <w:szCs w:val="24"/>
        </w:rPr>
        <w:t>)</w:t>
      </w:r>
      <w:r w:rsidR="0027183F">
        <w:rPr>
          <w:sz w:val="24"/>
          <w:szCs w:val="24"/>
        </w:rPr>
        <w:t xml:space="preserve"> </w:t>
      </w:r>
      <w:r w:rsidRPr="00240D2E">
        <w:rPr>
          <w:b/>
          <w:sz w:val="24"/>
          <w:szCs w:val="24"/>
        </w:rPr>
        <w:t xml:space="preserve">tidak lewat hari </w:t>
      </w:r>
      <w:r w:rsidR="00885F8B">
        <w:rPr>
          <w:b/>
          <w:sz w:val="24"/>
          <w:szCs w:val="24"/>
        </w:rPr>
        <w:t>Rabu</w:t>
      </w:r>
      <w:r w:rsidR="00240D2E" w:rsidRPr="00240D2E">
        <w:rPr>
          <w:b/>
          <w:sz w:val="24"/>
          <w:szCs w:val="24"/>
        </w:rPr>
        <w:t>, 08</w:t>
      </w:r>
      <w:r w:rsidR="002D07CE" w:rsidRPr="00240D2E">
        <w:rPr>
          <w:b/>
          <w:sz w:val="24"/>
          <w:szCs w:val="24"/>
        </w:rPr>
        <w:t xml:space="preserve"> Disember</w:t>
      </w:r>
      <w:r w:rsidR="007653B0" w:rsidRPr="00240D2E">
        <w:rPr>
          <w:b/>
          <w:sz w:val="24"/>
          <w:szCs w:val="24"/>
        </w:rPr>
        <w:t xml:space="preserve"> 2021, jam 9.00 pagi.</w:t>
      </w:r>
      <w:r w:rsidRPr="00240D2E">
        <w:rPr>
          <w:sz w:val="24"/>
          <w:szCs w:val="24"/>
        </w:rPr>
        <w:t xml:space="preserve"> </w:t>
      </w:r>
    </w:p>
    <w:p w14:paraId="14CC5AE5" w14:textId="77777777" w:rsidR="004755E9" w:rsidRPr="006656A3" w:rsidRDefault="004755E9" w:rsidP="006656A3">
      <w:pPr>
        <w:spacing w:after="0"/>
        <w:ind w:left="360"/>
        <w:contextualSpacing/>
        <w:jc w:val="both"/>
        <w:rPr>
          <w:sz w:val="24"/>
          <w:szCs w:val="24"/>
        </w:rPr>
      </w:pPr>
    </w:p>
    <w:p w14:paraId="7EC7CD11" w14:textId="77777777" w:rsidR="006656A3" w:rsidRPr="006656A3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 xml:space="preserve">Bahagian atas sampul surat tersebut hendaklah ditulis </w:t>
      </w:r>
      <w:r w:rsidRPr="006656A3">
        <w:rPr>
          <w:b/>
          <w:sz w:val="24"/>
          <w:szCs w:val="24"/>
        </w:rPr>
        <w:t>tajuk sebutharga</w:t>
      </w:r>
      <w:r w:rsidRPr="006656A3">
        <w:rPr>
          <w:sz w:val="24"/>
          <w:szCs w:val="24"/>
        </w:rPr>
        <w:t xml:space="preserve"> dan </w:t>
      </w:r>
      <w:r w:rsidRPr="006656A3">
        <w:rPr>
          <w:b/>
          <w:sz w:val="24"/>
          <w:szCs w:val="24"/>
        </w:rPr>
        <w:t xml:space="preserve">tarikh tutup sebutharga </w:t>
      </w:r>
      <w:r w:rsidRPr="006656A3">
        <w:rPr>
          <w:sz w:val="24"/>
          <w:szCs w:val="24"/>
        </w:rPr>
        <w:t xml:space="preserve">tanpa menunjukkan identiti syarikat di mana-mana bahagian sampul surat yang digunakan dan dialamatkan kepada : </w:t>
      </w:r>
    </w:p>
    <w:p w14:paraId="52130920" w14:textId="77777777" w:rsidR="00464809" w:rsidRDefault="002A7EDC" w:rsidP="006656A3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</w:p>
    <w:p w14:paraId="3F51E585" w14:textId="77777777" w:rsidR="002A7EDC" w:rsidRPr="006656A3" w:rsidRDefault="00464809" w:rsidP="006656A3">
      <w:pPr>
        <w:spacing w:after="0"/>
        <w:ind w:left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7EDC" w:rsidRPr="006656A3">
        <w:rPr>
          <w:b/>
          <w:sz w:val="24"/>
          <w:szCs w:val="24"/>
        </w:rPr>
        <w:t>Pengerusi</w:t>
      </w:r>
    </w:p>
    <w:p w14:paraId="43DEF170" w14:textId="77777777" w:rsidR="002A7EDC" w:rsidRPr="006656A3" w:rsidRDefault="002A7EDC" w:rsidP="006656A3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  <w:t>Jawatankuasa Sebutharga</w:t>
      </w:r>
      <w:r w:rsidR="00D72442">
        <w:rPr>
          <w:b/>
          <w:sz w:val="24"/>
          <w:szCs w:val="24"/>
        </w:rPr>
        <w:t xml:space="preserve"> (JS)</w:t>
      </w:r>
    </w:p>
    <w:p w14:paraId="5AE13286" w14:textId="77777777" w:rsidR="002A7EDC" w:rsidRPr="006656A3" w:rsidRDefault="002A7EDC" w:rsidP="006656A3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  <w:t xml:space="preserve">Jabatan Perancangan </w:t>
      </w:r>
      <w:r w:rsidR="00D72442">
        <w:rPr>
          <w:b/>
          <w:sz w:val="24"/>
          <w:szCs w:val="24"/>
        </w:rPr>
        <w:t>E</w:t>
      </w:r>
      <w:r w:rsidRPr="006656A3">
        <w:rPr>
          <w:b/>
          <w:sz w:val="24"/>
          <w:szCs w:val="24"/>
        </w:rPr>
        <w:t xml:space="preserve">konomi </w:t>
      </w:r>
      <w:r w:rsidR="00D72442">
        <w:rPr>
          <w:b/>
          <w:sz w:val="24"/>
          <w:szCs w:val="24"/>
        </w:rPr>
        <w:t>dan Statistik (JPES)</w:t>
      </w:r>
    </w:p>
    <w:p w14:paraId="0C5C1A8C" w14:textId="77777777" w:rsidR="002A7EDC" w:rsidRPr="006656A3" w:rsidRDefault="002A7EDC" w:rsidP="006656A3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  <w:t>Blok 2A Kondominium Ong Sum Ping</w:t>
      </w:r>
    </w:p>
    <w:p w14:paraId="4473147F" w14:textId="77777777" w:rsidR="002A7EDC" w:rsidRPr="006656A3" w:rsidRDefault="002A7EDC" w:rsidP="006656A3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  <w:t>Jalan Ong Sum Ping</w:t>
      </w:r>
    </w:p>
    <w:p w14:paraId="0DE6295A" w14:textId="77777777" w:rsidR="002A7EDC" w:rsidRPr="006656A3" w:rsidRDefault="002A7EDC" w:rsidP="006656A3">
      <w:pPr>
        <w:spacing w:after="0"/>
        <w:ind w:left="357"/>
        <w:contextualSpacing/>
        <w:jc w:val="both"/>
        <w:rPr>
          <w:b/>
          <w:sz w:val="24"/>
          <w:szCs w:val="24"/>
        </w:rPr>
      </w:pP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</w:r>
      <w:r w:rsidRPr="006656A3">
        <w:rPr>
          <w:b/>
          <w:sz w:val="24"/>
          <w:szCs w:val="24"/>
        </w:rPr>
        <w:tab/>
        <w:t>Bandar Seri Begawan BA1311</w:t>
      </w:r>
    </w:p>
    <w:p w14:paraId="51CD13AC" w14:textId="77777777" w:rsidR="002A7EDC" w:rsidRPr="006656A3" w:rsidRDefault="002A7EDC" w:rsidP="006656A3">
      <w:pPr>
        <w:spacing w:after="0"/>
        <w:ind w:left="360"/>
        <w:contextualSpacing/>
        <w:jc w:val="both"/>
        <w:rPr>
          <w:sz w:val="24"/>
          <w:szCs w:val="24"/>
        </w:rPr>
      </w:pPr>
    </w:p>
    <w:p w14:paraId="43788D3E" w14:textId="77777777" w:rsidR="002A7EDC" w:rsidRPr="006656A3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>Sebutharga yang diterima lewat dari tarikh dan masa yang telah ditetapkan tidak akan dilayan dan dikira sebagai sebutharga yang ditolak dan dibatalkan.</w:t>
      </w:r>
    </w:p>
    <w:p w14:paraId="02CF629D" w14:textId="77777777" w:rsidR="002A7EDC" w:rsidRPr="006656A3" w:rsidRDefault="002A7EDC" w:rsidP="006656A3">
      <w:pPr>
        <w:spacing w:after="0"/>
        <w:ind w:left="360"/>
        <w:contextualSpacing/>
        <w:jc w:val="both"/>
        <w:rPr>
          <w:sz w:val="24"/>
          <w:szCs w:val="24"/>
        </w:rPr>
      </w:pPr>
    </w:p>
    <w:p w14:paraId="6906C167" w14:textId="77777777" w:rsidR="002A7EDC" w:rsidRPr="006656A3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 xml:space="preserve">Mana-mana perubahan harga samaada dengan menggunakan </w:t>
      </w:r>
      <w:r w:rsidR="0027183F">
        <w:rPr>
          <w:bCs/>
          <w:i/>
          <w:sz w:val="24"/>
          <w:szCs w:val="24"/>
        </w:rPr>
        <w:t>correction pen</w:t>
      </w:r>
      <w:r w:rsidRPr="006656A3">
        <w:rPr>
          <w:sz w:val="24"/>
          <w:szCs w:val="24"/>
        </w:rPr>
        <w:t xml:space="preserve"> tidak akan diterima. Perubahan harga adalah dengan memotong angka-angka yang tidak betul dan menuliskan angka yang betul di atasnya dan ditandatangani serta dibubuh cop syarikat. </w:t>
      </w:r>
    </w:p>
    <w:p w14:paraId="4336783E" w14:textId="77777777" w:rsidR="002A7EDC" w:rsidRPr="006656A3" w:rsidRDefault="002A7EDC" w:rsidP="006656A3">
      <w:pPr>
        <w:spacing w:after="0"/>
        <w:ind w:left="360"/>
        <w:contextualSpacing/>
        <w:jc w:val="both"/>
        <w:rPr>
          <w:sz w:val="24"/>
          <w:szCs w:val="24"/>
        </w:rPr>
      </w:pPr>
    </w:p>
    <w:p w14:paraId="1BAFBB9E" w14:textId="77777777" w:rsidR="002A7EDC" w:rsidRPr="006656A3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>Syarikat yang berjaya hendaklah memastikan barang dibekalkan adalah tulen (</w:t>
      </w:r>
      <w:r w:rsidR="0030435A">
        <w:rPr>
          <w:i/>
          <w:sz w:val="24"/>
          <w:szCs w:val="24"/>
        </w:rPr>
        <w:t>genuine</w:t>
      </w:r>
      <w:r w:rsidRPr="006656A3">
        <w:rPr>
          <w:sz w:val="24"/>
          <w:szCs w:val="24"/>
        </w:rPr>
        <w:t xml:space="preserve">) dan menyertakan salinan </w:t>
      </w:r>
      <w:r w:rsidRPr="006656A3">
        <w:rPr>
          <w:b/>
          <w:i/>
          <w:sz w:val="24"/>
          <w:szCs w:val="24"/>
        </w:rPr>
        <w:t>authorised dealer</w:t>
      </w:r>
      <w:r w:rsidRPr="006656A3">
        <w:rPr>
          <w:sz w:val="24"/>
          <w:szCs w:val="24"/>
        </w:rPr>
        <w:t xml:space="preserve"> (jika ada) daripada pembekal. Jika didapati barang yang dibekalkan tidak tulen, Jabatan berhak untuk mengembalikan (barang) berkenaan untuk digantikan dengan (barang) yang tulen. </w:t>
      </w:r>
    </w:p>
    <w:p w14:paraId="3FBD4EC0" w14:textId="77777777" w:rsidR="002A7EDC" w:rsidRPr="006656A3" w:rsidRDefault="002A7EDC" w:rsidP="006656A3">
      <w:pPr>
        <w:spacing w:after="0"/>
        <w:ind w:left="360"/>
        <w:contextualSpacing/>
        <w:jc w:val="both"/>
        <w:rPr>
          <w:sz w:val="24"/>
          <w:szCs w:val="24"/>
        </w:rPr>
      </w:pPr>
    </w:p>
    <w:p w14:paraId="5C82F7FC" w14:textId="77777777" w:rsidR="00E60633" w:rsidRPr="007E1999" w:rsidRDefault="002A7EDC" w:rsidP="007E19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>Syarikat yang berjaya hendaklah mematuhi setiap peraturan, perjanjian yang telah dipersetujui termasuk tempoh pembekalan dan segala maklumat yang terkandung di dalam borang sebutharga yang diisikan oleh syarikat berkenaan.</w:t>
      </w:r>
    </w:p>
    <w:p w14:paraId="27706F64" w14:textId="77777777" w:rsidR="00E60633" w:rsidRPr="006656A3" w:rsidRDefault="00E60633" w:rsidP="006656A3">
      <w:pPr>
        <w:spacing w:after="0"/>
        <w:ind w:left="360"/>
        <w:contextualSpacing/>
        <w:jc w:val="both"/>
        <w:rPr>
          <w:sz w:val="24"/>
          <w:szCs w:val="24"/>
        </w:rPr>
      </w:pPr>
    </w:p>
    <w:p w14:paraId="1F6E17F0" w14:textId="77777777" w:rsidR="00E65E1E" w:rsidRPr="006656A3" w:rsidRDefault="002A7EDC" w:rsidP="006656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656A3">
        <w:rPr>
          <w:sz w:val="24"/>
          <w:szCs w:val="24"/>
        </w:rPr>
        <w:t>Syarikat yang gagal memenuhi syarat-syarat yang telah ditetapkan tidak akan dilayan.</w:t>
      </w:r>
    </w:p>
    <w:p w14:paraId="5D990609" w14:textId="77777777" w:rsidR="00FE2F43" w:rsidRPr="006656A3" w:rsidRDefault="00FE2F43" w:rsidP="006656A3">
      <w:pPr>
        <w:pStyle w:val="ListParagraph"/>
        <w:spacing w:after="0"/>
        <w:jc w:val="both"/>
        <w:rPr>
          <w:sz w:val="24"/>
          <w:szCs w:val="24"/>
        </w:rPr>
      </w:pPr>
    </w:p>
    <w:p w14:paraId="52897BC8" w14:textId="3356887D" w:rsidR="007E1999" w:rsidRDefault="002D07CE" w:rsidP="007E19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JPES</w:t>
      </w:r>
      <w:r w:rsidR="00FE2F43" w:rsidRPr="006656A3">
        <w:rPr>
          <w:sz w:val="24"/>
          <w:szCs w:val="24"/>
        </w:rPr>
        <w:t xml:space="preserve"> berhak untuk membatalkan atau menangguhkan </w:t>
      </w:r>
      <w:r w:rsidR="0030435A">
        <w:rPr>
          <w:sz w:val="24"/>
          <w:szCs w:val="24"/>
        </w:rPr>
        <w:t>sebutharga</w:t>
      </w:r>
      <w:r w:rsidR="00FE2F43" w:rsidRPr="006656A3">
        <w:rPr>
          <w:sz w:val="24"/>
          <w:szCs w:val="24"/>
        </w:rPr>
        <w:t>.</w:t>
      </w:r>
    </w:p>
    <w:p w14:paraId="7F5E92CD" w14:textId="77777777" w:rsidR="0030435A" w:rsidRDefault="0030435A" w:rsidP="0030435A">
      <w:pPr>
        <w:pStyle w:val="ListParagraph"/>
        <w:rPr>
          <w:sz w:val="24"/>
          <w:szCs w:val="24"/>
        </w:rPr>
      </w:pPr>
    </w:p>
    <w:p w14:paraId="6A32B8EF" w14:textId="77777777" w:rsidR="00E00A57" w:rsidRDefault="00E00A57" w:rsidP="0030435A">
      <w:pPr>
        <w:pStyle w:val="ListParagraph"/>
        <w:rPr>
          <w:sz w:val="24"/>
          <w:szCs w:val="24"/>
        </w:rPr>
      </w:pPr>
    </w:p>
    <w:p w14:paraId="36ED8968" w14:textId="77777777" w:rsidR="00E00A57" w:rsidRDefault="00E00A57" w:rsidP="0030435A">
      <w:pPr>
        <w:pStyle w:val="ListParagraph"/>
        <w:rPr>
          <w:sz w:val="24"/>
          <w:szCs w:val="24"/>
        </w:rPr>
      </w:pPr>
    </w:p>
    <w:p w14:paraId="51BD39CA" w14:textId="77777777" w:rsidR="00E00A57" w:rsidRDefault="00E00A57" w:rsidP="0030435A">
      <w:pPr>
        <w:pStyle w:val="ListParagraph"/>
        <w:rPr>
          <w:sz w:val="24"/>
          <w:szCs w:val="24"/>
        </w:rPr>
      </w:pPr>
    </w:p>
    <w:p w14:paraId="635EE082" w14:textId="77777777" w:rsidR="00E00A57" w:rsidRPr="0030435A" w:rsidRDefault="00E00A57" w:rsidP="0030435A">
      <w:pPr>
        <w:pStyle w:val="ListParagraph"/>
        <w:rPr>
          <w:sz w:val="24"/>
          <w:szCs w:val="24"/>
        </w:rPr>
      </w:pPr>
    </w:p>
    <w:p w14:paraId="49D7CB2B" w14:textId="77777777" w:rsidR="0030435A" w:rsidRDefault="0030435A" w:rsidP="007E19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Syarikat-syarikat yang gagal untuk membekalkan atau melaksanakan kerja-kerja perkhidmatan dalam tempoh dua (2) minggu </w:t>
      </w:r>
      <w:r w:rsidRPr="00E00A57">
        <w:rPr>
          <w:i/>
          <w:sz w:val="24"/>
          <w:szCs w:val="24"/>
        </w:rPr>
        <w:t>Purchase Order Dispatch</w:t>
      </w:r>
      <w:r>
        <w:rPr>
          <w:sz w:val="24"/>
          <w:szCs w:val="24"/>
        </w:rPr>
        <w:t xml:space="preserve"> dikeluarkan akan </w:t>
      </w:r>
      <w:r w:rsidRPr="008601E7">
        <w:rPr>
          <w:b/>
          <w:sz w:val="24"/>
          <w:szCs w:val="24"/>
        </w:rPr>
        <w:t>dibatalkan</w:t>
      </w:r>
      <w:r>
        <w:rPr>
          <w:sz w:val="24"/>
          <w:szCs w:val="24"/>
        </w:rPr>
        <w:t>.</w:t>
      </w:r>
    </w:p>
    <w:p w14:paraId="769A18B2" w14:textId="77777777" w:rsidR="0030435A" w:rsidRPr="0030435A" w:rsidRDefault="0030435A" w:rsidP="0030435A">
      <w:pPr>
        <w:pStyle w:val="ListParagraph"/>
        <w:rPr>
          <w:sz w:val="24"/>
          <w:szCs w:val="24"/>
        </w:rPr>
      </w:pPr>
    </w:p>
    <w:p w14:paraId="10B249F8" w14:textId="77777777" w:rsidR="00AD262C" w:rsidRPr="008601E7" w:rsidRDefault="007C16E5" w:rsidP="008601E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Syarikat yang menolak sebutharga setelah kebenaran sebutharga diperolehi melalui </w:t>
      </w:r>
      <w:r w:rsidRPr="00E00A57">
        <w:rPr>
          <w:i/>
          <w:sz w:val="24"/>
          <w:szCs w:val="24"/>
        </w:rPr>
        <w:t>Purchase Order Dispatch</w:t>
      </w:r>
      <w:r>
        <w:rPr>
          <w:sz w:val="24"/>
          <w:szCs w:val="24"/>
        </w:rPr>
        <w:t xml:space="preserve"> atau Inden akan di</w:t>
      </w:r>
      <w:r w:rsidR="00E00A57">
        <w:rPr>
          <w:sz w:val="24"/>
          <w:szCs w:val="24"/>
        </w:rPr>
        <w:t xml:space="preserve"> </w:t>
      </w:r>
      <w:r w:rsidR="0027183F">
        <w:rPr>
          <w:sz w:val="24"/>
          <w:szCs w:val="24"/>
        </w:rPr>
        <w:t>senarai</w:t>
      </w:r>
      <w:r>
        <w:rPr>
          <w:sz w:val="24"/>
          <w:szCs w:val="24"/>
        </w:rPr>
        <w:t>h</w:t>
      </w:r>
      <w:r w:rsidR="008601E7">
        <w:rPr>
          <w:sz w:val="24"/>
          <w:szCs w:val="24"/>
        </w:rPr>
        <w:t>itamkan dari mengambil bahagian sebarang sebutharga.</w:t>
      </w:r>
    </w:p>
    <w:sectPr w:rsidR="00AD262C" w:rsidRPr="008601E7" w:rsidSect="00E00A57">
      <w:pgSz w:w="11906" w:h="16838"/>
      <w:pgMar w:top="1106" w:right="1440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B8F9" w14:textId="77777777" w:rsidR="005D3570" w:rsidRDefault="005D3570" w:rsidP="00931DF6">
      <w:pPr>
        <w:spacing w:after="0" w:line="240" w:lineRule="auto"/>
      </w:pPr>
      <w:r>
        <w:separator/>
      </w:r>
    </w:p>
  </w:endnote>
  <w:endnote w:type="continuationSeparator" w:id="0">
    <w:p w14:paraId="6C3F2743" w14:textId="77777777" w:rsidR="005D3570" w:rsidRDefault="005D3570" w:rsidP="0093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C2B3A" w14:textId="27F04C0F" w:rsidR="007C16E5" w:rsidRDefault="00C04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933A8A" w14:textId="77777777" w:rsidR="007C16E5" w:rsidRDefault="007C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9711" w14:textId="77777777" w:rsidR="005D3570" w:rsidRDefault="005D3570" w:rsidP="00931DF6">
      <w:pPr>
        <w:spacing w:after="0" w:line="240" w:lineRule="auto"/>
      </w:pPr>
      <w:r>
        <w:separator/>
      </w:r>
    </w:p>
  </w:footnote>
  <w:footnote w:type="continuationSeparator" w:id="0">
    <w:p w14:paraId="0D5BCD0B" w14:textId="77777777" w:rsidR="005D3570" w:rsidRDefault="005D3570" w:rsidP="0093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23A9" w14:textId="77777777" w:rsidR="007C16E5" w:rsidRPr="00CC0059" w:rsidRDefault="007C16E5" w:rsidP="00CC0059">
    <w:pPr>
      <w:pStyle w:val="Header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D5"/>
    <w:multiLevelType w:val="hybridMultilevel"/>
    <w:tmpl w:val="8302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392"/>
    <w:multiLevelType w:val="hybridMultilevel"/>
    <w:tmpl w:val="1F86D322"/>
    <w:lvl w:ilvl="0" w:tplc="C27CA50A">
      <w:start w:val="1"/>
      <w:numFmt w:val="lowerLetter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16B30E56"/>
    <w:multiLevelType w:val="hybridMultilevel"/>
    <w:tmpl w:val="A3905720"/>
    <w:lvl w:ilvl="0" w:tplc="F75E7B5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AE5"/>
    <w:multiLevelType w:val="hybridMultilevel"/>
    <w:tmpl w:val="A5903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EF6"/>
    <w:multiLevelType w:val="hybridMultilevel"/>
    <w:tmpl w:val="547A5BA0"/>
    <w:lvl w:ilvl="0" w:tplc="083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DC703F"/>
    <w:multiLevelType w:val="hybridMultilevel"/>
    <w:tmpl w:val="4AB0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2EDD"/>
    <w:multiLevelType w:val="hybridMultilevel"/>
    <w:tmpl w:val="8BF81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4C2"/>
    <w:multiLevelType w:val="hybridMultilevel"/>
    <w:tmpl w:val="3A4E41D6"/>
    <w:lvl w:ilvl="0" w:tplc="17EE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54784"/>
    <w:multiLevelType w:val="hybridMultilevel"/>
    <w:tmpl w:val="AE2E882A"/>
    <w:lvl w:ilvl="0" w:tplc="083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3682"/>
    <w:multiLevelType w:val="hybridMultilevel"/>
    <w:tmpl w:val="C150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44FB"/>
    <w:multiLevelType w:val="hybridMultilevel"/>
    <w:tmpl w:val="520C1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439F"/>
    <w:multiLevelType w:val="hybridMultilevel"/>
    <w:tmpl w:val="CA4A2742"/>
    <w:lvl w:ilvl="0" w:tplc="083E000F">
      <w:start w:val="1"/>
      <w:numFmt w:val="decimal"/>
      <w:lvlText w:val="%1."/>
      <w:lvlJc w:val="left"/>
      <w:pPr>
        <w:ind w:left="720" w:hanging="360"/>
      </w:p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97F18"/>
    <w:multiLevelType w:val="hybridMultilevel"/>
    <w:tmpl w:val="4734FE2C"/>
    <w:lvl w:ilvl="0" w:tplc="25BCE2C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E4D39"/>
    <w:multiLevelType w:val="hybridMultilevel"/>
    <w:tmpl w:val="11D8D396"/>
    <w:lvl w:ilvl="0" w:tplc="08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20061"/>
    <w:multiLevelType w:val="hybridMultilevel"/>
    <w:tmpl w:val="7A601D08"/>
    <w:lvl w:ilvl="0" w:tplc="083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94673"/>
    <w:multiLevelType w:val="hybridMultilevel"/>
    <w:tmpl w:val="F306C504"/>
    <w:lvl w:ilvl="0" w:tplc="B4E685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303"/>
    <w:multiLevelType w:val="hybridMultilevel"/>
    <w:tmpl w:val="26EEBD02"/>
    <w:lvl w:ilvl="0" w:tplc="D1787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219CE"/>
    <w:multiLevelType w:val="hybridMultilevel"/>
    <w:tmpl w:val="2EAAB6D2"/>
    <w:lvl w:ilvl="0" w:tplc="08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9"/>
    <w:rsid w:val="00011109"/>
    <w:rsid w:val="00016BF7"/>
    <w:rsid w:val="00090A91"/>
    <w:rsid w:val="000B473D"/>
    <w:rsid w:val="000C1ED8"/>
    <w:rsid w:val="000C6240"/>
    <w:rsid w:val="000C72D5"/>
    <w:rsid w:val="000E7196"/>
    <w:rsid w:val="000F7C99"/>
    <w:rsid w:val="00112B18"/>
    <w:rsid w:val="00127716"/>
    <w:rsid w:val="0013214B"/>
    <w:rsid w:val="00176FD6"/>
    <w:rsid w:val="00193E6E"/>
    <w:rsid w:val="001A25C7"/>
    <w:rsid w:val="001A7E39"/>
    <w:rsid w:val="001C76D4"/>
    <w:rsid w:val="001E1C31"/>
    <w:rsid w:val="0021532A"/>
    <w:rsid w:val="0022120D"/>
    <w:rsid w:val="00221B9A"/>
    <w:rsid w:val="00240D2E"/>
    <w:rsid w:val="00242E05"/>
    <w:rsid w:val="0025321B"/>
    <w:rsid w:val="0026207F"/>
    <w:rsid w:val="00263C82"/>
    <w:rsid w:val="00265033"/>
    <w:rsid w:val="0027183F"/>
    <w:rsid w:val="00272707"/>
    <w:rsid w:val="00283BCC"/>
    <w:rsid w:val="002A7EDC"/>
    <w:rsid w:val="002B6495"/>
    <w:rsid w:val="002B7F67"/>
    <w:rsid w:val="002D07CE"/>
    <w:rsid w:val="0030435A"/>
    <w:rsid w:val="0031307C"/>
    <w:rsid w:val="00316708"/>
    <w:rsid w:val="00317E60"/>
    <w:rsid w:val="00321BA4"/>
    <w:rsid w:val="00321ECD"/>
    <w:rsid w:val="00341FB0"/>
    <w:rsid w:val="00371585"/>
    <w:rsid w:val="00393809"/>
    <w:rsid w:val="003A5EE6"/>
    <w:rsid w:val="003E19E2"/>
    <w:rsid w:val="004108D6"/>
    <w:rsid w:val="00412D1E"/>
    <w:rsid w:val="0042476C"/>
    <w:rsid w:val="00440AFA"/>
    <w:rsid w:val="00440F95"/>
    <w:rsid w:val="00464809"/>
    <w:rsid w:val="00466906"/>
    <w:rsid w:val="004721CB"/>
    <w:rsid w:val="004755E9"/>
    <w:rsid w:val="00492672"/>
    <w:rsid w:val="00494B5C"/>
    <w:rsid w:val="004A12F6"/>
    <w:rsid w:val="004B56D6"/>
    <w:rsid w:val="004C1141"/>
    <w:rsid w:val="004C2314"/>
    <w:rsid w:val="004F48BF"/>
    <w:rsid w:val="005024A9"/>
    <w:rsid w:val="00505C25"/>
    <w:rsid w:val="00511428"/>
    <w:rsid w:val="005A5D37"/>
    <w:rsid w:val="005C5960"/>
    <w:rsid w:val="005D3570"/>
    <w:rsid w:val="00605DB3"/>
    <w:rsid w:val="0063716E"/>
    <w:rsid w:val="00643D02"/>
    <w:rsid w:val="006473F7"/>
    <w:rsid w:val="00655292"/>
    <w:rsid w:val="006656A3"/>
    <w:rsid w:val="0067607E"/>
    <w:rsid w:val="006831DB"/>
    <w:rsid w:val="00684181"/>
    <w:rsid w:val="006B1D11"/>
    <w:rsid w:val="006B1EA5"/>
    <w:rsid w:val="006B39E8"/>
    <w:rsid w:val="006C1E64"/>
    <w:rsid w:val="006D5437"/>
    <w:rsid w:val="006D6FF4"/>
    <w:rsid w:val="006E2713"/>
    <w:rsid w:val="006E660D"/>
    <w:rsid w:val="006E7937"/>
    <w:rsid w:val="00751568"/>
    <w:rsid w:val="00763F55"/>
    <w:rsid w:val="007653B0"/>
    <w:rsid w:val="00783489"/>
    <w:rsid w:val="00796D24"/>
    <w:rsid w:val="007C16E5"/>
    <w:rsid w:val="007C1BB4"/>
    <w:rsid w:val="007C39E0"/>
    <w:rsid w:val="007E1999"/>
    <w:rsid w:val="007E6259"/>
    <w:rsid w:val="007E7E6F"/>
    <w:rsid w:val="007F3873"/>
    <w:rsid w:val="0080221C"/>
    <w:rsid w:val="0081303E"/>
    <w:rsid w:val="00852D91"/>
    <w:rsid w:val="008601E7"/>
    <w:rsid w:val="008752C1"/>
    <w:rsid w:val="00885F8B"/>
    <w:rsid w:val="008A1DE1"/>
    <w:rsid w:val="008C413A"/>
    <w:rsid w:val="008E3CE2"/>
    <w:rsid w:val="00931DF6"/>
    <w:rsid w:val="00943FDE"/>
    <w:rsid w:val="009521D0"/>
    <w:rsid w:val="00986D4C"/>
    <w:rsid w:val="00991690"/>
    <w:rsid w:val="009A1AE0"/>
    <w:rsid w:val="009C3368"/>
    <w:rsid w:val="009D0462"/>
    <w:rsid w:val="009E2318"/>
    <w:rsid w:val="00A21E92"/>
    <w:rsid w:val="00A223FA"/>
    <w:rsid w:val="00A321D9"/>
    <w:rsid w:val="00A36DC6"/>
    <w:rsid w:val="00A47479"/>
    <w:rsid w:val="00A62DEE"/>
    <w:rsid w:val="00A70C0E"/>
    <w:rsid w:val="00A71DB4"/>
    <w:rsid w:val="00A74260"/>
    <w:rsid w:val="00A7761E"/>
    <w:rsid w:val="00AA18A0"/>
    <w:rsid w:val="00AC1343"/>
    <w:rsid w:val="00AD262C"/>
    <w:rsid w:val="00AD44CC"/>
    <w:rsid w:val="00AE46F2"/>
    <w:rsid w:val="00AF7330"/>
    <w:rsid w:val="00B115FF"/>
    <w:rsid w:val="00B148B7"/>
    <w:rsid w:val="00B208D2"/>
    <w:rsid w:val="00B23B84"/>
    <w:rsid w:val="00B2499B"/>
    <w:rsid w:val="00B33513"/>
    <w:rsid w:val="00B62261"/>
    <w:rsid w:val="00B916E0"/>
    <w:rsid w:val="00BA4255"/>
    <w:rsid w:val="00BD64C8"/>
    <w:rsid w:val="00BD6D84"/>
    <w:rsid w:val="00C04442"/>
    <w:rsid w:val="00C716B7"/>
    <w:rsid w:val="00CA46CF"/>
    <w:rsid w:val="00CA5D90"/>
    <w:rsid w:val="00CC0059"/>
    <w:rsid w:val="00CD0A56"/>
    <w:rsid w:val="00CF08D3"/>
    <w:rsid w:val="00D12C42"/>
    <w:rsid w:val="00D17E3E"/>
    <w:rsid w:val="00D25CEF"/>
    <w:rsid w:val="00D27410"/>
    <w:rsid w:val="00D329D2"/>
    <w:rsid w:val="00D56BB2"/>
    <w:rsid w:val="00D72442"/>
    <w:rsid w:val="00D83726"/>
    <w:rsid w:val="00DA6E61"/>
    <w:rsid w:val="00DD371E"/>
    <w:rsid w:val="00DD5813"/>
    <w:rsid w:val="00E00A57"/>
    <w:rsid w:val="00E36CAD"/>
    <w:rsid w:val="00E46541"/>
    <w:rsid w:val="00E5162F"/>
    <w:rsid w:val="00E60633"/>
    <w:rsid w:val="00E65E1E"/>
    <w:rsid w:val="00E81171"/>
    <w:rsid w:val="00E87660"/>
    <w:rsid w:val="00EA6632"/>
    <w:rsid w:val="00ED1300"/>
    <w:rsid w:val="00ED6009"/>
    <w:rsid w:val="00F0146C"/>
    <w:rsid w:val="00F035DB"/>
    <w:rsid w:val="00F30EB4"/>
    <w:rsid w:val="00F42C6E"/>
    <w:rsid w:val="00FB7DC7"/>
    <w:rsid w:val="00FD1C8E"/>
    <w:rsid w:val="00FD1F6F"/>
    <w:rsid w:val="00FD61A0"/>
    <w:rsid w:val="00FD6420"/>
    <w:rsid w:val="00FE2F43"/>
    <w:rsid w:val="00FE422C"/>
    <w:rsid w:val="00FE56CA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B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4CD4"/>
  <w15:docId w15:val="{0BFEE02F-A823-4B4D-82B6-230D903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B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F6"/>
  </w:style>
  <w:style w:type="paragraph" w:styleId="Footer">
    <w:name w:val="footer"/>
    <w:basedOn w:val="Normal"/>
    <w:link w:val="FooterChar"/>
    <w:uiPriority w:val="99"/>
    <w:unhideWhenUsed/>
    <w:rsid w:val="0093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F6"/>
  </w:style>
  <w:style w:type="paragraph" w:styleId="ListParagraph">
    <w:name w:val="List Paragraph"/>
    <w:basedOn w:val="Normal"/>
    <w:uiPriority w:val="34"/>
    <w:qFormat/>
    <w:rsid w:val="00E65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C2A1A9346624FA800A4A4C0DB185D" ma:contentTypeVersion="3" ma:contentTypeDescription="Create a new document." ma:contentTypeScope="" ma:versionID="a6332767b3d3f6549b4479a6223d4297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UTZWJRNMN37P-1071157593-5546</_dlc_DocId>
    <_dlc_DocIdUrl xmlns="3eb395c1-c26a-485a-a474-2edaaa77b21c">
      <Url>https://deps.mofe.gov.bn/_layouts/15/DocIdRedir.aspx?ID=UTZWJRNMN37P-1071157593-5546</Url>
      <Description>UTZWJRNMN37P-1071157593-5546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236B013-2614-4816-97C8-C1A6ACA9D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1D479-810E-4187-841D-45F413B454B8}"/>
</file>

<file path=customXml/itemProps3.xml><?xml version="1.0" encoding="utf-8"?>
<ds:datastoreItem xmlns:ds="http://schemas.openxmlformats.org/officeDocument/2006/customXml" ds:itemID="{7EA2EB3F-AB45-4B6B-A155-2E006142C090}"/>
</file>

<file path=customXml/itemProps4.xml><?xml version="1.0" encoding="utf-8"?>
<ds:datastoreItem xmlns:ds="http://schemas.openxmlformats.org/officeDocument/2006/customXml" ds:itemID="{F5060319-11BC-4ABA-8702-1F390840CF8F}"/>
</file>

<file path=customXml/itemProps5.xml><?xml version="1.0" encoding="utf-8"?>
<ds:datastoreItem xmlns:ds="http://schemas.openxmlformats.org/officeDocument/2006/customXml" ds:itemID="{9712F66F-4064-40F3-A9B3-DD51ED3E0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Nurulhimah Zali</dc:creator>
  <cp:lastModifiedBy>Administrator</cp:lastModifiedBy>
  <cp:revision>18</cp:revision>
  <cp:lastPrinted>2021-08-05T03:25:00Z</cp:lastPrinted>
  <dcterms:created xsi:type="dcterms:W3CDTF">2021-10-31T22:42:00Z</dcterms:created>
  <dcterms:modified xsi:type="dcterms:W3CDTF">2021-12-01T06:59:00Z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0x01010047EC2A1A9346624FA800A4A4C0DB185D</vt:lpwstr>
  </property>
  <property fmtid="{D5CDD505-2E9C-101B-9397-08002B2CF9AE}" pid="3" name="_dlc_DocIdItemGuid">
    <vt:lpwstr>348edf27-cf65-43c3-9151-59bbc627452e</vt:lpwstr>
  </property>
</Properties>
</file>